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D4BD2">
        <w:rPr>
          <w:b/>
          <w:noProof/>
          <w:sz w:val="24"/>
        </w:rPr>
        <w:fldChar w:fldCharType="begin"/>
      </w:r>
      <w:r w:rsidR="003D4BD2">
        <w:rPr>
          <w:b/>
          <w:noProof/>
          <w:sz w:val="24"/>
        </w:rPr>
        <w:instrText xml:space="preserve"> DOCPROPERTY  TSG/WGRef  \* MERGEFORMAT </w:instrText>
      </w:r>
      <w:r w:rsidR="003D4BD2">
        <w:rPr>
          <w:b/>
          <w:noProof/>
          <w:sz w:val="24"/>
        </w:rPr>
        <w:fldChar w:fldCharType="separate"/>
      </w:r>
      <w:r w:rsidR="00345D8B">
        <w:rPr>
          <w:b/>
          <w:noProof/>
          <w:sz w:val="24"/>
        </w:rPr>
        <w:t>SA5</w:t>
      </w:r>
      <w:r w:rsidR="003D4BD2">
        <w:rPr>
          <w:b/>
          <w:noProof/>
          <w:sz w:val="24"/>
        </w:rPr>
        <w:fldChar w:fldCharType="end"/>
      </w:r>
      <w:r w:rsidR="00C66BA2">
        <w:rPr>
          <w:b/>
          <w:noProof/>
          <w:sz w:val="24"/>
        </w:rPr>
        <w:t xml:space="preserve"> </w:t>
      </w:r>
      <w:r>
        <w:rPr>
          <w:b/>
          <w:noProof/>
          <w:sz w:val="24"/>
        </w:rPr>
        <w:t>Meeting #</w:t>
      </w:r>
      <w:r w:rsidR="003D4BD2">
        <w:rPr>
          <w:b/>
          <w:noProof/>
          <w:sz w:val="24"/>
        </w:rPr>
        <w:fldChar w:fldCharType="begin"/>
      </w:r>
      <w:r w:rsidR="003D4BD2">
        <w:rPr>
          <w:b/>
          <w:noProof/>
          <w:sz w:val="24"/>
        </w:rPr>
        <w:instrText xml:space="preserve"> DOCPROPERTY  MtgSeq  \* MERGEFORMAT </w:instrText>
      </w:r>
      <w:r w:rsidR="003D4BD2">
        <w:rPr>
          <w:b/>
          <w:noProof/>
          <w:sz w:val="24"/>
        </w:rPr>
        <w:fldChar w:fldCharType="separate"/>
      </w:r>
      <w:r w:rsidR="00345D8B">
        <w:rPr>
          <w:b/>
          <w:noProof/>
          <w:sz w:val="24"/>
        </w:rPr>
        <w:t>12</w:t>
      </w:r>
      <w:r w:rsidR="00482204">
        <w:rPr>
          <w:b/>
          <w:noProof/>
          <w:sz w:val="24"/>
        </w:rPr>
        <w:t>3</w:t>
      </w:r>
      <w:r w:rsidR="003D4BD2">
        <w:rPr>
          <w:b/>
          <w:noProof/>
          <w:sz w:val="24"/>
        </w:rPr>
        <w:fldChar w:fldCharType="end"/>
      </w:r>
      <w:r>
        <w:rPr>
          <w:b/>
          <w:i/>
          <w:noProof/>
          <w:sz w:val="28"/>
        </w:rPr>
        <w:tab/>
      </w:r>
      <w:r w:rsidR="00345D8B">
        <w:rPr>
          <w:b/>
          <w:i/>
          <w:noProof/>
          <w:sz w:val="28"/>
        </w:rPr>
        <w:t>S5-1</w:t>
      </w:r>
      <w:r w:rsidR="00482204">
        <w:rPr>
          <w:b/>
          <w:i/>
          <w:noProof/>
          <w:sz w:val="28"/>
        </w:rPr>
        <w:t>9</w:t>
      </w:r>
      <w:r w:rsidR="007B7C71">
        <w:rPr>
          <w:b/>
          <w:i/>
          <w:noProof/>
          <w:sz w:val="28"/>
        </w:rPr>
        <w:t>1141</w:t>
      </w:r>
    </w:p>
    <w:p w:rsidR="001E41F3" w:rsidRDefault="003D4BD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82204">
        <w:rPr>
          <w:b/>
          <w:noProof/>
          <w:sz w:val="24"/>
        </w:rPr>
        <w:t>Montreal,Canada, 21-25 January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65D49" w:rsidP="00E13F3D">
            <w:pPr>
              <w:pStyle w:val="CRCoverPage"/>
              <w:spacing w:after="0"/>
              <w:jc w:val="right"/>
              <w:rPr>
                <w:b/>
                <w:noProof/>
                <w:sz w:val="28"/>
              </w:rPr>
            </w:pPr>
            <w:r>
              <w:rPr>
                <w:b/>
                <w:noProof/>
                <w:sz w:val="28"/>
              </w:rPr>
              <w:t>28.532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B7C71" w:rsidP="00547111">
            <w:pPr>
              <w:pStyle w:val="CRCoverPage"/>
              <w:spacing w:after="0"/>
              <w:rPr>
                <w:noProof/>
              </w:rPr>
            </w:pPr>
            <w:r>
              <w:rPr>
                <w:b/>
                <w:noProof/>
                <w:sz w:val="28"/>
              </w:rPr>
              <w:t>0029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D4BD2" w:rsidP="001458B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458B9">
              <w:rPr>
                <w:b/>
                <w:noProof/>
                <w:sz w:val="28"/>
              </w:rPr>
              <w:t>-</w:t>
            </w:r>
            <w:r>
              <w:rPr>
                <w:b/>
                <w:noProof/>
                <w:sz w:val="28"/>
              </w:rPr>
              <w:fldChar w:fldCharType="end"/>
            </w:r>
            <w:r w:rsidR="001458B9"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85AA7">
            <w:pPr>
              <w:pStyle w:val="CRCoverPage"/>
              <w:spacing w:after="0"/>
              <w:jc w:val="center"/>
              <w:rPr>
                <w:noProof/>
                <w:sz w:val="28"/>
              </w:rPr>
            </w:pPr>
            <w:r>
              <w:rPr>
                <w:b/>
                <w:noProof/>
                <w:sz w:val="28"/>
              </w:rPr>
              <w:t>15.1.0</w:t>
            </w:r>
          </w:p>
        </w:tc>
        <w:tc>
          <w:tcPr>
            <w:tcW w:w="143" w:type="dxa"/>
            <w:tcBorders>
              <w:right w:val="single" w:sz="4" w:space="0" w:color="auto"/>
            </w:tcBorders>
          </w:tcPr>
          <w:p w:rsidR="001E41F3" w:rsidRDefault="001E41F3">
            <w:pPr>
              <w:pStyle w:val="CRCoverPage"/>
              <w:spacing w:after="0"/>
              <w:rPr>
                <w:noProof/>
              </w:rPr>
            </w:pPr>
          </w:p>
        </w:tc>
        <w:bookmarkStart w:id="0" w:name="_GoBack"/>
        <w:bookmarkEnd w:id="0"/>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85AA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85AA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38FA" w:rsidP="00A82E67">
            <w:pPr>
              <w:pStyle w:val="CRCoverPage"/>
              <w:spacing w:after="0"/>
              <w:rPr>
                <w:noProof/>
              </w:rPr>
            </w:pPr>
            <w:r>
              <w:t xml:space="preserve">  Correction </w:t>
            </w:r>
            <w:r w:rsidR="00A82E67">
              <w:t>of</w:t>
            </w:r>
            <w:r>
              <w:t xml:space="preserve"> references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85AA7">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85AA7">
            <w:pPr>
              <w:pStyle w:val="CRCoverPage"/>
              <w:spacing w:after="0"/>
              <w:ind w:left="100"/>
              <w:rPr>
                <w:noProof/>
              </w:rPr>
            </w:pPr>
            <w:r>
              <w:rPr>
                <w:noProof/>
              </w:rPr>
              <w:t>NETSLICE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85AA7" w:rsidP="00F85AA7">
            <w:pPr>
              <w:pStyle w:val="CRCoverPage"/>
              <w:spacing w:after="0"/>
              <w:rPr>
                <w:noProof/>
              </w:rPr>
            </w:pPr>
            <w:r>
              <w:rPr>
                <w:noProof/>
              </w:rPr>
              <w:t>2018-01-07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D4BD2" w:rsidP="00F85AA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85AA7">
              <w:rPr>
                <w:b/>
                <w:noProof/>
              </w:rPr>
              <w:t>F</w:t>
            </w:r>
            <w:r>
              <w:rPr>
                <w:b/>
                <w:noProof/>
              </w:rPr>
              <w:fldChar w:fldCharType="end"/>
            </w:r>
            <w:r w:rsidR="00F85AA7">
              <w:rPr>
                <w:b/>
                <w:noProof/>
              </w:rPr>
              <w:t xml:space="preserve">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85AA7">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F05BB" w:rsidP="005F05BB">
            <w:pPr>
              <w:pStyle w:val="CRCoverPage"/>
              <w:spacing w:after="0"/>
              <w:ind w:left="100"/>
              <w:rPr>
                <w:noProof/>
              </w:rPr>
            </w:pPr>
            <w:r>
              <w:rPr>
                <w:noProof/>
                <w:lang w:eastAsia="zh-CN"/>
              </w:rPr>
              <w:t>S</w:t>
            </w:r>
            <w:r w:rsidR="00F85AA7">
              <w:rPr>
                <w:noProof/>
                <w:lang w:eastAsia="zh-CN"/>
              </w:rPr>
              <w:t>ome</w:t>
            </w:r>
            <w:r w:rsidR="00F85AA7" w:rsidRPr="00E97CF2">
              <w:rPr>
                <w:noProof/>
                <w:lang w:eastAsia="zh-CN"/>
              </w:rPr>
              <w:t xml:space="preserve"> reference</w:t>
            </w:r>
            <w:r w:rsidR="00F85AA7">
              <w:rPr>
                <w:noProof/>
                <w:lang w:eastAsia="zh-CN"/>
              </w:rPr>
              <w:t>s</w:t>
            </w:r>
            <w:r w:rsidR="00F85AA7" w:rsidRPr="00E97CF2">
              <w:rPr>
                <w:noProof/>
                <w:lang w:eastAsia="zh-CN"/>
              </w:rPr>
              <w:t xml:space="preserve"> </w:t>
            </w:r>
            <w:r>
              <w:rPr>
                <w:noProof/>
                <w:lang w:eastAsia="zh-CN"/>
              </w:rPr>
              <w:t xml:space="preserve">are </w:t>
            </w:r>
            <w:r w:rsidR="00F85AA7">
              <w:rPr>
                <w:noProof/>
                <w:lang w:eastAsia="zh-CN"/>
              </w:rPr>
              <w:t xml:space="preserve">missing </w:t>
            </w:r>
            <w:r w:rsidR="00F85AA7" w:rsidRPr="00E97CF2">
              <w:rPr>
                <w:noProof/>
                <w:lang w:eastAsia="zh-CN"/>
              </w:rPr>
              <w:t xml:space="preserve">and </w:t>
            </w:r>
            <w:r w:rsidR="003D4BD2">
              <w:rPr>
                <w:noProof/>
                <w:lang w:eastAsia="zh-CN"/>
              </w:rPr>
              <w:t>some content</w:t>
            </w:r>
            <w:r>
              <w:rPr>
                <w:noProof/>
                <w:lang w:eastAsia="zh-CN"/>
              </w:rPr>
              <w:t>s</w:t>
            </w:r>
            <w:r w:rsidR="003D4BD2">
              <w:rPr>
                <w:noProof/>
                <w:lang w:eastAsia="zh-CN"/>
              </w:rPr>
              <w:t xml:space="preserve"> </w:t>
            </w:r>
            <w:r w:rsidR="00F85AA7">
              <w:rPr>
                <w:noProof/>
                <w:lang w:eastAsia="zh-CN"/>
              </w:rPr>
              <w:t xml:space="preserve">refer to wrong </w:t>
            </w:r>
            <w:r>
              <w:rPr>
                <w:noProof/>
                <w:lang w:eastAsia="zh-CN"/>
              </w:rPr>
              <w:t>references.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85AA7" w:rsidP="00F85AA7">
            <w:pPr>
              <w:pStyle w:val="CRCoverPage"/>
              <w:tabs>
                <w:tab w:val="left" w:pos="827"/>
              </w:tabs>
              <w:spacing w:after="0"/>
              <w:ind w:left="100"/>
              <w:rPr>
                <w:noProof/>
              </w:rPr>
            </w:pPr>
            <w:r w:rsidRPr="00E97CF2">
              <w:rPr>
                <w:rFonts w:hint="eastAsia"/>
                <w:noProof/>
                <w:lang w:eastAsia="zh-CN"/>
              </w:rPr>
              <w:t>Correct the reference</w:t>
            </w:r>
            <w:r>
              <w:rPr>
                <w:noProof/>
                <w:lang w:eastAsia="zh-CN"/>
              </w:rPr>
              <w:t>s</w:t>
            </w:r>
            <w:r w:rsidRPr="00E97CF2">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F05BB" w:rsidP="005F05BB">
            <w:pPr>
              <w:pStyle w:val="CRCoverPage"/>
              <w:spacing w:after="0"/>
              <w:ind w:left="100"/>
              <w:rPr>
                <w:noProof/>
              </w:rPr>
            </w:pPr>
            <w:r>
              <w:rPr>
                <w:noProof/>
                <w:lang w:eastAsia="zh-CN"/>
              </w:rPr>
              <w:t>I</w:t>
            </w:r>
            <w:r w:rsidR="00F85AA7">
              <w:rPr>
                <w:noProof/>
                <w:lang w:eastAsia="zh-CN"/>
              </w:rPr>
              <w:t>ncorrect references</w:t>
            </w:r>
            <w:r>
              <w:rPr>
                <w:noProof/>
                <w:lang w:eastAsia="zh-CN"/>
              </w:rPr>
              <w:t xml:space="preserve"> in the specification</w:t>
            </w:r>
            <w:r w:rsidR="006C56ED">
              <w:rPr>
                <w:noProof/>
                <w:lang w:eastAsia="zh-CN"/>
              </w:rPr>
              <w:t xml:space="preserve"> may lead to wrong understanding</w:t>
            </w:r>
            <w:r w:rsidR="00F85AA7">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43DF7">
            <w:pPr>
              <w:pStyle w:val="CRCoverPage"/>
              <w:spacing w:after="0"/>
              <w:ind w:left="100"/>
              <w:rPr>
                <w:noProof/>
              </w:rPr>
            </w:pPr>
            <w:r>
              <w:rPr>
                <w:noProof/>
              </w:rPr>
              <w:t>2, 6.1.1.3.3, 6.2.1.5.1, 7.2.1.2, 9.3.2.1.2, 9.3.2.2.2, 9.3.2.3.2, 9.3.2.4.2, 9.3.2.5.2, 9.3.2.7.2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056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056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056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FF0C69">
            <w:pPr>
              <w:pStyle w:val="CRCoverPage"/>
              <w:spacing w:after="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73FD" w:rsidRPr="00E97CF2" w:rsidTr="003D4BD2">
        <w:tc>
          <w:tcPr>
            <w:tcW w:w="9639" w:type="dxa"/>
            <w:shd w:val="clear" w:color="auto" w:fill="FFFFCC"/>
            <w:vAlign w:val="center"/>
          </w:tcPr>
          <w:p w:rsidR="00B473FD" w:rsidRPr="00E97CF2" w:rsidRDefault="00B473FD" w:rsidP="003D4BD2">
            <w:pPr>
              <w:jc w:val="center"/>
              <w:rPr>
                <w:rFonts w:ascii="Arial" w:hAnsi="Arial" w:cs="Arial"/>
                <w:b/>
                <w:bCs/>
                <w:i/>
                <w:sz w:val="28"/>
                <w:szCs w:val="28"/>
                <w:lang w:val="en-US"/>
              </w:rPr>
            </w:pPr>
            <w:r w:rsidRPr="00E97CF2">
              <w:rPr>
                <w:rFonts w:ascii="Arial" w:hAnsi="Arial" w:cs="Arial"/>
                <w:b/>
                <w:bCs/>
                <w:i/>
                <w:sz w:val="28"/>
                <w:szCs w:val="28"/>
                <w:lang w:val="en-US"/>
              </w:rPr>
              <w:lastRenderedPageBreak/>
              <w:t>First change</w:t>
            </w:r>
          </w:p>
        </w:tc>
      </w:tr>
    </w:tbl>
    <w:p w:rsidR="00B473FD" w:rsidRDefault="00B473FD" w:rsidP="00B473FD">
      <w:pPr>
        <w:rPr>
          <w:noProof/>
        </w:rPr>
      </w:pPr>
    </w:p>
    <w:p w:rsidR="00D00568" w:rsidRPr="00215D3C" w:rsidRDefault="00E96A8C" w:rsidP="003C2EC1">
      <w:pPr>
        <w:pStyle w:val="1"/>
      </w:pPr>
      <w:bookmarkStart w:id="3" w:name="_Toc532541823"/>
      <w:r w:rsidRPr="00215D3C">
        <w:t>2</w:t>
      </w:r>
      <w:r w:rsidRPr="00215D3C">
        <w:tab/>
      </w:r>
      <w:bookmarkEnd w:id="3"/>
      <w:r w:rsidR="00D00568" w:rsidRPr="00215D3C">
        <w:t>2</w:t>
      </w:r>
      <w:r w:rsidR="00D00568" w:rsidRPr="00215D3C">
        <w:tab/>
        <w:t>References</w:t>
      </w:r>
    </w:p>
    <w:p w:rsidR="00D00568" w:rsidRPr="00215D3C" w:rsidRDefault="00D00568" w:rsidP="003C2EC1">
      <w:r w:rsidRPr="00215D3C">
        <w:t>-</w:t>
      </w:r>
      <w:r w:rsidRPr="00215D3C">
        <w:tab/>
        <w:t>The following documents contain provisions which, through reference in this text, constitute provisions of the present document.</w:t>
      </w:r>
    </w:p>
    <w:p w:rsidR="00D00568" w:rsidRPr="00215D3C" w:rsidRDefault="00D00568" w:rsidP="003C2EC1">
      <w:pPr>
        <w:pStyle w:val="B1"/>
      </w:pPr>
      <w:r w:rsidRPr="00215D3C">
        <w:t>-</w:t>
      </w:r>
      <w:r w:rsidRPr="00215D3C">
        <w:tab/>
        <w:t>References are either specific (identified by date of publication, edition number, version number, etc.) or non</w:t>
      </w:r>
      <w:r w:rsidRPr="00215D3C">
        <w:noBreakHyphen/>
        <w:t>specific.</w:t>
      </w:r>
    </w:p>
    <w:p w:rsidR="00D00568" w:rsidRPr="00215D3C" w:rsidRDefault="00D00568" w:rsidP="003C2EC1">
      <w:pPr>
        <w:pStyle w:val="B1"/>
      </w:pPr>
      <w:r w:rsidRPr="00215D3C">
        <w:t>-</w:t>
      </w:r>
      <w:r w:rsidRPr="00215D3C">
        <w:tab/>
        <w:t>For a specific reference, subsequent revisions do not apply.</w:t>
      </w:r>
    </w:p>
    <w:p w:rsidR="00D00568" w:rsidRPr="00215D3C" w:rsidRDefault="00D00568" w:rsidP="003C2EC1">
      <w:pPr>
        <w:pStyle w:val="B1"/>
      </w:pPr>
      <w:r w:rsidRPr="00215D3C">
        <w:t>-</w:t>
      </w:r>
      <w:r w:rsidRPr="00215D3C">
        <w:tab/>
        <w:t xml:space="preserve">For a non-specific reference, the latest version applies. In the case of a reference to a 3GPP document (including a GSM document), a non-specific reference implicitly refers to the latest version of that document </w:t>
      </w:r>
      <w:r w:rsidRPr="00215D3C">
        <w:rPr>
          <w:i/>
          <w:iCs/>
        </w:rPr>
        <w:t>in the same Release as the present document</w:t>
      </w:r>
      <w:r w:rsidRPr="00215D3C">
        <w:t>.</w:t>
      </w:r>
    </w:p>
    <w:p w:rsidR="00D00568" w:rsidRPr="00215D3C" w:rsidRDefault="00D00568" w:rsidP="003C2EC1">
      <w:pPr>
        <w:pStyle w:val="EX"/>
      </w:pPr>
      <w:r w:rsidRPr="00215D3C">
        <w:t>[1]</w:t>
      </w:r>
      <w:r w:rsidRPr="00215D3C">
        <w:tab/>
        <w:t>3GPP TR 21.905: "Vocabulary for 3GPP Specifications".</w:t>
      </w:r>
    </w:p>
    <w:p w:rsidR="00D00568" w:rsidRPr="00215D3C" w:rsidRDefault="00D00568" w:rsidP="003C2EC1">
      <w:pPr>
        <w:pStyle w:val="EX"/>
      </w:pPr>
      <w:r w:rsidRPr="00215D3C">
        <w:t>[2]</w:t>
      </w:r>
      <w:r w:rsidRPr="00215D3C">
        <w:tab/>
        <w:t>3GPP TS 28.526: "Life Cycle Management (LCM) for mobile networks that include virtualized network functions; Procedures".</w:t>
      </w:r>
    </w:p>
    <w:p w:rsidR="00D00568" w:rsidRPr="00215D3C" w:rsidRDefault="00D00568" w:rsidP="003C2EC1">
      <w:pPr>
        <w:pStyle w:val="EX"/>
      </w:pPr>
      <w:r w:rsidRPr="00215D3C">
        <w:t>[3]</w:t>
      </w:r>
      <w:r w:rsidRPr="00215D3C">
        <w:tab/>
        <w:t xml:space="preserve">3GPP TS 28.541: "Management and </w:t>
      </w:r>
      <w:proofErr w:type="gramStart"/>
      <w:r w:rsidRPr="00215D3C">
        <w:t>orchestration ;</w:t>
      </w:r>
      <w:proofErr w:type="gramEnd"/>
      <w:r w:rsidRPr="00215D3C">
        <w:t xml:space="preserve"> 5G Network Resource Model (NRM); Stage 2 and stage3".</w:t>
      </w:r>
    </w:p>
    <w:p w:rsidR="00D00568" w:rsidRPr="00215D3C" w:rsidRDefault="00D00568" w:rsidP="003C2EC1">
      <w:pPr>
        <w:pStyle w:val="EX"/>
        <w:rPr>
          <w:lang w:eastAsia="zh-CN"/>
        </w:rPr>
      </w:pPr>
      <w:r w:rsidRPr="00215D3C">
        <w:rPr>
          <w:rFonts w:hint="eastAsia"/>
          <w:lang w:eastAsia="zh-CN"/>
        </w:rPr>
        <w:t>[4]</w:t>
      </w:r>
      <w:r w:rsidRPr="00215D3C">
        <w:rPr>
          <w:rFonts w:hint="eastAsia"/>
          <w:lang w:eastAsia="zh-CN"/>
        </w:rPr>
        <w:tab/>
      </w:r>
      <w:r w:rsidRPr="00215D3C">
        <w:rPr>
          <w:lang w:eastAsia="zh-CN"/>
        </w:rPr>
        <w:t>ITU-T Recommendation X.733 (02/92): "Information technology - Open Systems Interconnection - Systems Management: Alarm reporting function".</w:t>
      </w:r>
    </w:p>
    <w:p w:rsidR="00D00568" w:rsidRPr="00215D3C" w:rsidRDefault="00D00568" w:rsidP="003C2EC1">
      <w:pPr>
        <w:pStyle w:val="EX"/>
      </w:pPr>
      <w:r w:rsidRPr="00215D3C">
        <w:t>[5]</w:t>
      </w:r>
      <w:r w:rsidRPr="00215D3C">
        <w:tab/>
        <w:t>3GPP TS 28.531: "Management and orchestration of networks and network slicing; Provisioning;</w:t>
      </w:r>
      <w:r w:rsidRPr="00215D3C">
        <w:rPr>
          <w:lang w:eastAsia="zh-CN"/>
        </w:rPr>
        <w:t xml:space="preserve"> Stage 1</w:t>
      </w:r>
      <w:r w:rsidRPr="00215D3C">
        <w:t>".</w:t>
      </w:r>
    </w:p>
    <w:p w:rsidR="00D00568" w:rsidRPr="00215D3C" w:rsidRDefault="00D00568" w:rsidP="003C2EC1">
      <w:pPr>
        <w:pStyle w:val="EX"/>
      </w:pPr>
      <w:r w:rsidRPr="00215D3C">
        <w:t>[6]</w:t>
      </w:r>
      <w:r w:rsidRPr="00215D3C">
        <w:tab/>
        <w:t>3GPP TS 28.554: "Management and orchestration of networks and network slicing; 5G End to end Key Performance Indicators (KPI)</w:t>
      </w:r>
      <w:r>
        <w:t>;</w:t>
      </w:r>
      <w:r w:rsidRPr="00215D3C">
        <w:t xml:space="preserve"> performance measurements and assurance data".</w:t>
      </w:r>
    </w:p>
    <w:p w:rsidR="00D00568" w:rsidRPr="00215D3C" w:rsidRDefault="00D00568" w:rsidP="003C2EC1">
      <w:pPr>
        <w:pStyle w:val="EX"/>
      </w:pPr>
      <w:r w:rsidRPr="00215D3C">
        <w:t>[7]</w:t>
      </w:r>
      <w:r w:rsidRPr="00215D3C">
        <w:tab/>
        <w:t>3GPP TS 22.261: "Technical Specification Group Services and System Aspects; Service requirements for the 5G system; Stage 1".</w:t>
      </w:r>
    </w:p>
    <w:p w:rsidR="00D00568" w:rsidRPr="00215D3C" w:rsidRDefault="00D00568" w:rsidP="003C2EC1">
      <w:pPr>
        <w:pStyle w:val="EX"/>
      </w:pPr>
      <w:r w:rsidRPr="00215D3C">
        <w:t>[8]</w:t>
      </w:r>
      <w:r w:rsidRPr="00215D3C">
        <w:tab/>
        <w:t>3GPP TS 23.501: "Technical Specification Group Services and System Aspects; System Architecture for the 5G System; Stage 2".</w:t>
      </w:r>
    </w:p>
    <w:p w:rsidR="00D00568" w:rsidRPr="00215D3C" w:rsidRDefault="00D00568" w:rsidP="003C2EC1">
      <w:pPr>
        <w:pStyle w:val="EX"/>
      </w:pPr>
      <w:r w:rsidRPr="00215D3C">
        <w:t>[9]</w:t>
      </w:r>
      <w:r w:rsidRPr="00215D3C">
        <w:tab/>
        <w:t>3GPP TS 23.003: "Technical Specification Group Core Network and Terminals; Numbering, addressing and identification".</w:t>
      </w:r>
    </w:p>
    <w:p w:rsidR="00D00568" w:rsidRPr="00215D3C" w:rsidRDefault="00D00568" w:rsidP="003C2EC1">
      <w:pPr>
        <w:pStyle w:val="EX"/>
      </w:pPr>
      <w:r w:rsidRPr="00215D3C">
        <w:t>[10]</w:t>
      </w:r>
      <w:r w:rsidRPr="00215D3C">
        <w:tab/>
        <w:t>ETSI GS NFV-IFA</w:t>
      </w:r>
      <w:r>
        <w:t xml:space="preserve"> </w:t>
      </w:r>
      <w:r w:rsidRPr="00215D3C">
        <w:t xml:space="preserve">013 V2.4.1 (2018-02) "Network Function Virtualization (NFV); Management and Orchestration; </w:t>
      </w:r>
      <w:proofErr w:type="spellStart"/>
      <w:r w:rsidRPr="00215D3C">
        <w:t>Os</w:t>
      </w:r>
      <w:proofErr w:type="spellEnd"/>
      <w:r w:rsidRPr="00215D3C">
        <w:t>-Ma-</w:t>
      </w:r>
      <w:proofErr w:type="spellStart"/>
      <w:r w:rsidRPr="00215D3C">
        <w:t>nfvo</w:t>
      </w:r>
      <w:proofErr w:type="spellEnd"/>
      <w:r w:rsidRPr="00215D3C">
        <w:t xml:space="preserve"> Reference Point - Interface and Information Model Specification".</w:t>
      </w:r>
    </w:p>
    <w:p w:rsidR="00D00568" w:rsidRPr="00215D3C" w:rsidRDefault="00D00568" w:rsidP="003C2EC1">
      <w:pPr>
        <w:pStyle w:val="EX"/>
      </w:pPr>
      <w:r w:rsidRPr="00215D3C">
        <w:t>[11]</w:t>
      </w:r>
      <w:r w:rsidRPr="00215D3C">
        <w:tab/>
        <w:t>3GPP TS 28.622: "Telecommunication management; Generic Network Resource Model (NRM) Integration Reference Point (IRP); Information Service (IS)".</w:t>
      </w:r>
    </w:p>
    <w:p w:rsidR="00D00568" w:rsidRPr="00215D3C" w:rsidRDefault="00D00568" w:rsidP="003C2EC1">
      <w:pPr>
        <w:pStyle w:val="EX"/>
        <w:rPr>
          <w:lang w:eastAsia="zh-CN"/>
        </w:rPr>
      </w:pPr>
      <w:r w:rsidRPr="00215D3C">
        <w:rPr>
          <w:rFonts w:hint="eastAsia"/>
          <w:lang w:eastAsia="zh-CN"/>
        </w:rPr>
        <w:t>[</w:t>
      </w:r>
      <w:r w:rsidRPr="00215D3C">
        <w:rPr>
          <w:lang w:eastAsia="zh-CN"/>
        </w:rPr>
        <w:t>12</w:t>
      </w:r>
      <w:r w:rsidRPr="00215D3C">
        <w:rPr>
          <w:rFonts w:hint="eastAsia"/>
          <w:lang w:eastAsia="zh-CN"/>
        </w:rPr>
        <w:t>]</w:t>
      </w:r>
      <w:r w:rsidRPr="00215D3C">
        <w:rPr>
          <w:lang w:eastAsia="zh-CN"/>
        </w:rPr>
        <w:tab/>
      </w:r>
      <w:r w:rsidRPr="00215D3C">
        <w:rPr>
          <w:rFonts w:hint="eastAsia"/>
          <w:lang w:eastAsia="zh-CN"/>
        </w:rPr>
        <w:t xml:space="preserve">ETSI </w:t>
      </w:r>
      <w:r w:rsidRPr="00215D3C">
        <w:t>GS NFV-IFA 015 (V</w:t>
      </w:r>
      <w:r w:rsidRPr="00215D3C">
        <w:rPr>
          <w:rFonts w:hint="eastAsia"/>
          <w:lang w:eastAsia="zh-CN"/>
        </w:rPr>
        <w:t>2.</w:t>
      </w:r>
      <w:r w:rsidRPr="00215D3C">
        <w:rPr>
          <w:lang w:eastAsia="zh-CN"/>
        </w:rPr>
        <w:t>4</w:t>
      </w:r>
      <w:r w:rsidRPr="00215D3C">
        <w:rPr>
          <w:rFonts w:hint="eastAsia"/>
          <w:lang w:eastAsia="zh-CN"/>
        </w:rPr>
        <w:t>.1</w:t>
      </w:r>
      <w:r w:rsidRPr="00215D3C">
        <w:rPr>
          <w:lang w:eastAsia="zh-CN"/>
        </w:rPr>
        <w:t>)</w:t>
      </w:r>
      <w:r w:rsidRPr="00215D3C">
        <w:t>: "Network Function Virtualisation (NFV); Management and Orchestration; Report on NFV Information Model".</w:t>
      </w:r>
    </w:p>
    <w:p w:rsidR="00D00568" w:rsidRPr="00215D3C" w:rsidRDefault="00D00568" w:rsidP="003C2EC1">
      <w:pPr>
        <w:pStyle w:val="EX"/>
        <w:rPr>
          <w:lang w:eastAsia="zh-CN"/>
        </w:rPr>
      </w:pPr>
      <w:r w:rsidRPr="00215D3C">
        <w:rPr>
          <w:rFonts w:hint="eastAsia"/>
          <w:lang w:eastAsia="zh-CN"/>
        </w:rPr>
        <w:t>[</w:t>
      </w:r>
      <w:r w:rsidRPr="00215D3C">
        <w:rPr>
          <w:lang w:eastAsia="zh-CN"/>
        </w:rPr>
        <w:t>1</w:t>
      </w:r>
      <w:r w:rsidRPr="00215D3C">
        <w:rPr>
          <w:rFonts w:hint="eastAsia"/>
          <w:lang w:eastAsia="zh-CN"/>
        </w:rPr>
        <w:t>3]</w:t>
      </w:r>
      <w:r w:rsidRPr="00215D3C">
        <w:rPr>
          <w:lang w:eastAsia="zh-CN"/>
        </w:rPr>
        <w:tab/>
      </w:r>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p>
    <w:p w:rsidR="00D00568" w:rsidRDefault="00D00568" w:rsidP="003C2EC1">
      <w:pPr>
        <w:pStyle w:val="EX"/>
        <w:rPr>
          <w:lang w:eastAsia="zh-CN"/>
        </w:rPr>
      </w:pPr>
      <w:r w:rsidRPr="00215D3C">
        <w:rPr>
          <w:lang w:eastAsia="zh-CN"/>
        </w:rPr>
        <w:t>[</w:t>
      </w:r>
      <w:r w:rsidRPr="00215D3C">
        <w:rPr>
          <w:rFonts w:hint="eastAsia"/>
          <w:lang w:eastAsia="zh-CN"/>
        </w:rPr>
        <w:t>14</w:t>
      </w:r>
      <w:r w:rsidRPr="00215D3C">
        <w:rPr>
          <w:lang w:eastAsia="zh-CN"/>
        </w:rPr>
        <w:t>]</w:t>
      </w:r>
      <w:r w:rsidRPr="00215D3C">
        <w:rPr>
          <w:lang w:eastAsia="zh-CN"/>
        </w:rPr>
        <w:tab/>
        <w:t>ITU-T Recommendation X.734 (1992): "Information technology - Open Systems Interconnection - Systems management: Event report management function".</w:t>
      </w:r>
    </w:p>
    <w:p w:rsidR="00D00568" w:rsidRPr="00215D3C" w:rsidRDefault="00D00568" w:rsidP="003C2EC1">
      <w:pPr>
        <w:pStyle w:val="EX"/>
        <w:rPr>
          <w:lang w:eastAsia="zh-CN"/>
        </w:rPr>
      </w:pPr>
      <w:r>
        <w:rPr>
          <w:lang w:eastAsia="zh-CN"/>
        </w:rPr>
        <w:t>[15]</w:t>
      </w:r>
      <w:r>
        <w:rPr>
          <w:lang w:eastAsia="zh-CN"/>
        </w:rPr>
        <w:tab/>
      </w:r>
      <w:r>
        <w:t>3GPP TS 32.158</w:t>
      </w:r>
      <w:r w:rsidRPr="00215D3C">
        <w:t>: "</w:t>
      </w:r>
      <w:r>
        <w:t xml:space="preserve">Management and orchestration; Design rules for </w:t>
      </w:r>
      <w:proofErr w:type="spellStart"/>
      <w:r>
        <w:t>REpresentational</w:t>
      </w:r>
      <w:proofErr w:type="spellEnd"/>
      <w:r>
        <w:t xml:space="preserve"> State Transfer (REST) Solution Sets (SS</w:t>
      </w:r>
      <w:proofErr w:type="gramStart"/>
      <w:r>
        <w:t>)</w:t>
      </w:r>
      <w:r w:rsidRPr="00882029">
        <w:t xml:space="preserve"> </w:t>
      </w:r>
      <w:r w:rsidRPr="00215D3C">
        <w:t>"</w:t>
      </w:r>
      <w:proofErr w:type="gramEnd"/>
    </w:p>
    <w:p w:rsidR="00D00568" w:rsidRDefault="00D00568" w:rsidP="003C2EC1">
      <w:pPr>
        <w:pStyle w:val="EX"/>
        <w:rPr>
          <w:lang w:eastAsia="zh-CN"/>
        </w:rPr>
      </w:pPr>
      <w:r>
        <w:rPr>
          <w:lang w:eastAsia="zh-CN"/>
        </w:rPr>
        <w:t>[16]</w:t>
      </w:r>
      <w:r>
        <w:rPr>
          <w:lang w:eastAsia="zh-CN"/>
        </w:rPr>
        <w:tab/>
        <w:t>3GPP TS 32.302:</w:t>
      </w:r>
      <w:r>
        <w:rPr>
          <w:lang w:eastAsia="zh-CN"/>
        </w:rPr>
        <w:tab/>
        <w:t xml:space="preserve"> </w:t>
      </w:r>
      <w:r w:rsidRPr="00215D3C">
        <w:rPr>
          <w:lang w:eastAsia="zh-CN"/>
        </w:rPr>
        <w:t>"</w:t>
      </w:r>
      <w:r w:rsidRPr="00645434">
        <w:rPr>
          <w:lang w:eastAsia="zh-CN"/>
        </w:rPr>
        <w:t>Telecommunication management; Configuration Management (CM); Notification Integration Reference Point (IRP); Information Service (IS)</w:t>
      </w:r>
      <w:r w:rsidRPr="00215D3C">
        <w:rPr>
          <w:lang w:eastAsia="zh-CN"/>
        </w:rPr>
        <w:t>"</w:t>
      </w:r>
      <w:r>
        <w:rPr>
          <w:lang w:eastAsia="zh-CN"/>
        </w:rPr>
        <w:t>.</w:t>
      </w:r>
    </w:p>
    <w:p w:rsidR="00D00568" w:rsidRDefault="00D00568" w:rsidP="00D00568">
      <w:pPr>
        <w:pStyle w:val="EX"/>
        <w:rPr>
          <w:noProof/>
        </w:rPr>
      </w:pPr>
      <w:r>
        <w:rPr>
          <w:snapToGrid w:val="0"/>
        </w:rPr>
        <w:t>[17]</w:t>
      </w:r>
      <w:r>
        <w:rPr>
          <w:snapToGrid w:val="0"/>
        </w:rPr>
        <w:tab/>
      </w:r>
      <w:r>
        <w:t>3GPP TS 32.401: "</w:t>
      </w:r>
      <w:r>
        <w:rPr>
          <w:noProof/>
        </w:rPr>
        <w:t>Telecommunication management; Performance Management (PM); Concept and requirements</w:t>
      </w:r>
      <w:r>
        <w:t>"</w:t>
      </w:r>
      <w:r>
        <w:rPr>
          <w:noProof/>
        </w:rPr>
        <w:t>.</w:t>
      </w:r>
    </w:p>
    <w:p w:rsidR="00D00568" w:rsidRDefault="00D00568" w:rsidP="00D00568">
      <w:pPr>
        <w:pStyle w:val="EX"/>
        <w:rPr>
          <w:ins w:id="4" w:author="Huawei" w:date="2019-01-07T15:57:00Z"/>
        </w:rPr>
      </w:pPr>
      <w:ins w:id="5" w:author="Huawei" w:date="2019-01-07T15:57:00Z">
        <w:r>
          <w:rPr>
            <w:lang w:eastAsia="zh-CN"/>
          </w:rPr>
          <w:t>[x]</w:t>
        </w:r>
        <w:r>
          <w:rPr>
            <w:lang w:eastAsia="zh-CN"/>
          </w:rPr>
          <w:tab/>
        </w:r>
        <w:r w:rsidRPr="00215D3C">
          <w:t>3GPP TS 28.5</w:t>
        </w:r>
        <w:r>
          <w:t>52</w:t>
        </w:r>
        <w:r w:rsidRPr="00215D3C">
          <w:t>: "</w:t>
        </w:r>
        <w:r w:rsidRPr="00215D3C" w:rsidDel="007C314E">
          <w:t xml:space="preserve"> </w:t>
        </w:r>
        <w:r>
          <w:t>Management and orchestration; 5G performance measurements</w:t>
        </w:r>
        <w:r w:rsidRPr="00215D3C">
          <w:t>".</w:t>
        </w:r>
      </w:ins>
    </w:p>
    <w:p w:rsidR="00763BDB" w:rsidRDefault="00763BDB" w:rsidP="00934B81">
      <w:pPr>
        <w:pStyle w:val="EX"/>
        <w:rPr>
          <w:ins w:id="6" w:author="Huawei" w:date="2019-01-07T16:11:00Z"/>
        </w:rPr>
      </w:pPr>
      <w:ins w:id="7" w:author="Huawei" w:date="2019-01-07T15:59:00Z">
        <w:r>
          <w:t>[</w:t>
        </w:r>
      </w:ins>
      <w:ins w:id="8" w:author="Huawei" w:date="2019-01-07T17:06:00Z">
        <w:r w:rsidR="00802A60">
          <w:t>y</w:t>
        </w:r>
      </w:ins>
      <w:ins w:id="9" w:author="Huawei" w:date="2019-01-07T15:59:00Z">
        <w:r>
          <w:t>]</w:t>
        </w:r>
        <w:r>
          <w:tab/>
          <w:t xml:space="preserve">3GPP TS 32.401: </w:t>
        </w:r>
        <w:r w:rsidRPr="00215D3C">
          <w:t>"</w:t>
        </w:r>
        <w:proofErr w:type="spellStart"/>
        <w:r>
          <w:rPr>
            <w:lang w:eastAsia="zh-CN"/>
          </w:rPr>
          <w:t>Perfomance</w:t>
        </w:r>
        <w:proofErr w:type="spellEnd"/>
        <w:r>
          <w:rPr>
            <w:lang w:eastAsia="zh-CN"/>
          </w:rPr>
          <w:t xml:space="preserve"> Measurement (PM); Concept and requirements</w:t>
        </w:r>
        <w:r w:rsidRPr="00215D3C">
          <w:t>"</w:t>
        </w:r>
      </w:ins>
    </w:p>
    <w:p w:rsidR="00F01993" w:rsidRDefault="00F01993" w:rsidP="00934B81">
      <w:pPr>
        <w:pStyle w:val="EX"/>
        <w:rPr>
          <w:ins w:id="10" w:author="Huawei" w:date="2019-01-07T16:11:00Z"/>
        </w:rPr>
      </w:pPr>
      <w:ins w:id="11" w:author="Huawei" w:date="2019-01-07T16:05:00Z">
        <w:r>
          <w:t>[</w:t>
        </w:r>
        <w:r w:rsidR="00802A60">
          <w:t>z</w:t>
        </w:r>
        <w:r>
          <w:t>]</w:t>
        </w:r>
        <w:r>
          <w:tab/>
          <w:t>ISO</w:t>
        </w:r>
        <w:r>
          <w:rPr>
            <w:rFonts w:hint="eastAsia"/>
            <w:lang w:eastAsia="zh-CN"/>
          </w:rPr>
          <w:t xml:space="preserve"> </w:t>
        </w:r>
        <w:r>
          <w:t>8601:2000(E) Data elements and interchange formats – Information interchange – Representation of dates and times"</w:t>
        </w:r>
        <w:r w:rsidRPr="008D7630">
          <w:t>.</w:t>
        </w:r>
      </w:ins>
    </w:p>
    <w:p w:rsidR="00F01993" w:rsidRPr="00215D3C" w:rsidRDefault="00F01993" w:rsidP="00934B81">
      <w:pPr>
        <w:pStyle w:val="EX"/>
        <w:rPr>
          <w:ins w:id="12" w:author="Huawei" w:date="2019-01-07T15:58:00Z"/>
        </w:rPr>
      </w:pPr>
    </w:p>
    <w:p w:rsidR="00934B81" w:rsidRPr="00215D3C" w:rsidRDefault="00934B81" w:rsidP="00254CDA">
      <w:pPr>
        <w:pStyle w:val="EX"/>
        <w:rPr>
          <w:ins w:id="13" w:author="Huawei" w:date="2019-01-07T15:57:00Z"/>
        </w:rPr>
      </w:pPr>
    </w:p>
    <w:p w:rsidR="00B4106F" w:rsidRDefault="00B4106F" w:rsidP="00B4106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106F" w:rsidRPr="00E97CF2" w:rsidTr="003C2EC1">
        <w:tc>
          <w:tcPr>
            <w:tcW w:w="9639" w:type="dxa"/>
            <w:shd w:val="clear" w:color="auto" w:fill="FFFFCC"/>
            <w:vAlign w:val="center"/>
          </w:tcPr>
          <w:p w:rsidR="00B4106F" w:rsidRPr="00E97CF2" w:rsidRDefault="00B4106F" w:rsidP="003C2EC1">
            <w:pPr>
              <w:jc w:val="center"/>
              <w:rPr>
                <w:rFonts w:ascii="Arial" w:hAnsi="Arial" w:cs="Arial"/>
                <w:b/>
                <w:bCs/>
                <w:i/>
                <w:sz w:val="28"/>
                <w:szCs w:val="28"/>
                <w:lang w:val="en-US"/>
              </w:rPr>
            </w:pPr>
            <w:r>
              <w:rPr>
                <w:rFonts w:ascii="Arial" w:hAnsi="Arial" w:cs="Arial" w:hint="eastAsia"/>
                <w:b/>
                <w:bCs/>
                <w:i/>
                <w:sz w:val="28"/>
                <w:szCs w:val="28"/>
                <w:lang w:val="en-US" w:eastAsia="zh-CN"/>
              </w:rPr>
              <w:t>Next</w:t>
            </w:r>
            <w:r w:rsidRPr="00E97CF2">
              <w:rPr>
                <w:rFonts w:ascii="Arial" w:hAnsi="Arial" w:cs="Arial"/>
                <w:b/>
                <w:bCs/>
                <w:i/>
                <w:sz w:val="28"/>
                <w:szCs w:val="28"/>
                <w:lang w:val="en-US"/>
              </w:rPr>
              <w:t xml:space="preserve"> change</w:t>
            </w:r>
          </w:p>
        </w:tc>
      </w:tr>
    </w:tbl>
    <w:p w:rsidR="00B4106F" w:rsidRDefault="00B4106F" w:rsidP="00B4106F">
      <w:pPr>
        <w:rPr>
          <w:noProof/>
        </w:rPr>
      </w:pPr>
    </w:p>
    <w:p w:rsidR="001169A6" w:rsidRPr="00215D3C" w:rsidRDefault="001169A6" w:rsidP="001169A6">
      <w:pPr>
        <w:pStyle w:val="5"/>
      </w:pPr>
      <w:bookmarkStart w:id="14" w:name="_Toc532541899"/>
      <w:r w:rsidRPr="00215D3C">
        <w:t>6.1.1.3.3</w:t>
      </w:r>
      <w:r w:rsidRPr="00215D3C">
        <w:tab/>
        <w:t>Output Parameters</w:t>
      </w:r>
      <w:bookmarkEnd w:id="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87"/>
        <w:gridCol w:w="787"/>
        <w:gridCol w:w="3306"/>
        <w:gridCol w:w="3849"/>
      </w:tblGrid>
      <w:tr w:rsidR="001169A6" w:rsidRPr="00215D3C" w:rsidTr="003C2EC1">
        <w:trPr>
          <w:tblHeader/>
          <w:jc w:val="center"/>
        </w:trPr>
        <w:tc>
          <w:tcPr>
            <w:tcW w:w="0" w:type="auto"/>
            <w:shd w:val="clear" w:color="auto" w:fill="CCCCCC"/>
          </w:tcPr>
          <w:p w:rsidR="001169A6" w:rsidRPr="00215D3C" w:rsidRDefault="001169A6" w:rsidP="003C2EC1">
            <w:pPr>
              <w:pStyle w:val="TAH"/>
            </w:pPr>
            <w:r w:rsidRPr="00215D3C">
              <w:t>Parameter Name</w:t>
            </w:r>
          </w:p>
        </w:tc>
        <w:tc>
          <w:tcPr>
            <w:tcW w:w="0" w:type="auto"/>
            <w:shd w:val="clear" w:color="auto" w:fill="CCCCCC"/>
          </w:tcPr>
          <w:p w:rsidR="001169A6" w:rsidRPr="00215D3C" w:rsidRDefault="001169A6" w:rsidP="003C2EC1">
            <w:pPr>
              <w:pStyle w:val="TAH"/>
            </w:pPr>
            <w:r w:rsidRPr="00215D3C">
              <w:t>Support Qualifier</w:t>
            </w:r>
          </w:p>
        </w:tc>
        <w:tc>
          <w:tcPr>
            <w:tcW w:w="3512" w:type="dxa"/>
            <w:shd w:val="clear" w:color="auto" w:fill="CCCCCC"/>
          </w:tcPr>
          <w:p w:rsidR="001169A6" w:rsidRPr="00215D3C" w:rsidRDefault="001169A6" w:rsidP="003C2EC1">
            <w:pPr>
              <w:pStyle w:val="TAH"/>
            </w:pPr>
            <w:r w:rsidRPr="00215D3C">
              <w:t xml:space="preserve">Matching Information / </w:t>
            </w:r>
          </w:p>
          <w:p w:rsidR="001169A6" w:rsidRPr="00215D3C" w:rsidRDefault="001169A6" w:rsidP="003C2EC1">
            <w:pPr>
              <w:pStyle w:val="TAH"/>
            </w:pPr>
            <w:r w:rsidRPr="00215D3C">
              <w:t>Information Type / Legal Values</w:t>
            </w:r>
          </w:p>
        </w:tc>
        <w:tc>
          <w:tcPr>
            <w:tcW w:w="4140" w:type="dxa"/>
            <w:shd w:val="clear" w:color="auto" w:fill="CCCCCC"/>
          </w:tcPr>
          <w:p w:rsidR="001169A6" w:rsidRPr="00215D3C" w:rsidRDefault="001169A6" w:rsidP="003C2EC1">
            <w:pPr>
              <w:pStyle w:val="TAH"/>
            </w:pPr>
            <w:r w:rsidRPr="00215D3C">
              <w:t>Comment</w:t>
            </w:r>
          </w:p>
        </w:tc>
      </w:tr>
      <w:tr w:rsidR="001169A6" w:rsidRPr="00215D3C" w:rsidTr="003C2EC1">
        <w:trPr>
          <w:jc w:val="center"/>
        </w:trPr>
        <w:tc>
          <w:tcPr>
            <w:tcW w:w="0" w:type="auto"/>
          </w:tcPr>
          <w:p w:rsidR="001169A6" w:rsidRPr="00215D3C" w:rsidRDefault="001169A6" w:rsidP="003C2EC1">
            <w:pPr>
              <w:pStyle w:val="TAL"/>
              <w:rPr>
                <w:rFonts w:cs="Arial"/>
              </w:rPr>
            </w:pPr>
            <w:proofErr w:type="spellStart"/>
            <w:r w:rsidRPr="00215D3C">
              <w:rPr>
                <w:rFonts w:cs="Arial"/>
              </w:rPr>
              <w:t>alarmInformationList</w:t>
            </w:r>
            <w:proofErr w:type="spellEnd"/>
          </w:p>
        </w:tc>
        <w:tc>
          <w:tcPr>
            <w:tcW w:w="0" w:type="auto"/>
          </w:tcPr>
          <w:p w:rsidR="001169A6" w:rsidRPr="00215D3C" w:rsidRDefault="001169A6" w:rsidP="003C2EC1">
            <w:pPr>
              <w:pStyle w:val="TAL"/>
              <w:jc w:val="center"/>
              <w:rPr>
                <w:rFonts w:cs="Arial"/>
              </w:rPr>
            </w:pPr>
            <w:r w:rsidRPr="00215D3C">
              <w:rPr>
                <w:rFonts w:cs="Arial"/>
              </w:rPr>
              <w:t>M</w:t>
            </w:r>
          </w:p>
          <w:p w:rsidR="001169A6" w:rsidRPr="00215D3C" w:rsidRDefault="001169A6" w:rsidP="003C2EC1">
            <w:pPr>
              <w:pStyle w:val="TAL"/>
              <w:jc w:val="center"/>
              <w:rPr>
                <w:rFonts w:cs="Arial"/>
              </w:rPr>
            </w:pPr>
          </w:p>
        </w:tc>
        <w:tc>
          <w:tcPr>
            <w:tcW w:w="3512" w:type="dxa"/>
          </w:tcPr>
          <w:p w:rsidR="001169A6" w:rsidRPr="00215D3C" w:rsidRDefault="001169A6" w:rsidP="003C2EC1">
            <w:pPr>
              <w:pStyle w:val="TAL"/>
              <w:rPr>
                <w:rFonts w:cs="Arial"/>
              </w:rPr>
            </w:pPr>
            <w:r w:rsidRPr="00215D3C">
              <w:rPr>
                <w:rFonts w:cs="Arial"/>
              </w:rPr>
              <w:t xml:space="preserve">List of </w:t>
            </w:r>
            <w:proofErr w:type="spellStart"/>
            <w:r w:rsidRPr="00215D3C">
              <w:rPr>
                <w:rFonts w:cs="Arial"/>
              </w:rPr>
              <w:t>AlarmInformation</w:t>
            </w:r>
            <w:proofErr w:type="spellEnd"/>
            <w:r w:rsidRPr="00215D3C">
              <w:rPr>
                <w:rFonts w:cs="Arial"/>
              </w:rPr>
              <w:t>.</w:t>
            </w:r>
          </w:p>
        </w:tc>
        <w:tc>
          <w:tcPr>
            <w:tcW w:w="4140" w:type="dxa"/>
          </w:tcPr>
          <w:p w:rsidR="001169A6" w:rsidRPr="00215D3C" w:rsidRDefault="001169A6" w:rsidP="003C2EC1">
            <w:pPr>
              <w:pStyle w:val="TAL"/>
              <w:rPr>
                <w:rFonts w:cs="Arial"/>
              </w:rPr>
            </w:pPr>
            <w:r w:rsidRPr="00215D3C">
              <w:rPr>
                <w:rFonts w:cs="Arial"/>
              </w:rPr>
              <w:t xml:space="preserve">It carries the requested </w:t>
            </w:r>
            <w:proofErr w:type="spellStart"/>
            <w:r w:rsidRPr="00215D3C">
              <w:rPr>
                <w:rFonts w:ascii="Courier New" w:hAnsi="Courier New" w:cs="Courier New"/>
              </w:rPr>
              <w:t>AlarmInformation</w:t>
            </w:r>
            <w:proofErr w:type="spellEnd"/>
            <w:r w:rsidRPr="00215D3C">
              <w:rPr>
                <w:rFonts w:cs="Arial"/>
              </w:rPr>
              <w:t xml:space="preserve"> instances.</w:t>
            </w:r>
          </w:p>
          <w:p w:rsidR="001169A6" w:rsidRPr="00215D3C" w:rsidRDefault="001169A6" w:rsidP="003C2EC1">
            <w:pPr>
              <w:pStyle w:val="TAL"/>
              <w:rPr>
                <w:rFonts w:cs="Arial"/>
              </w:rPr>
            </w:pPr>
          </w:p>
          <w:p w:rsidR="001169A6" w:rsidRPr="00215D3C" w:rsidRDefault="001169A6" w:rsidP="003C2EC1">
            <w:pPr>
              <w:pStyle w:val="TAL"/>
              <w:rPr>
                <w:rFonts w:cs="Arial"/>
              </w:rPr>
            </w:pPr>
            <w:r w:rsidRPr="00215D3C">
              <w:rPr>
                <w:rFonts w:cs="Arial"/>
              </w:rPr>
              <w:t>Case when synchronous mode of operation is used:</w:t>
            </w:r>
          </w:p>
          <w:p w:rsidR="001169A6" w:rsidRPr="00215D3C" w:rsidRDefault="001169A6" w:rsidP="003C2EC1">
            <w:pPr>
              <w:pStyle w:val="TAL"/>
              <w:rPr>
                <w:rFonts w:cs="Arial"/>
              </w:rPr>
            </w:pPr>
            <w:r w:rsidRPr="00215D3C">
              <w:rPr>
                <w:rFonts w:cs="Arial"/>
              </w:rPr>
              <w:t xml:space="preserve">(a) The service provider shall apply the constraints expressed in </w:t>
            </w:r>
            <w:proofErr w:type="spellStart"/>
            <w:r w:rsidRPr="00215D3C">
              <w:rPr>
                <w:rFonts w:cs="Arial"/>
              </w:rPr>
              <w:t>alarmAckState</w:t>
            </w:r>
            <w:proofErr w:type="spellEnd"/>
            <w:r w:rsidRPr="00215D3C">
              <w:rPr>
                <w:rFonts w:cs="Arial"/>
              </w:rPr>
              <w:t xml:space="preserve"> and filter to </w:t>
            </w:r>
            <w:proofErr w:type="spellStart"/>
            <w:r w:rsidRPr="00215D3C">
              <w:rPr>
                <w:rFonts w:cs="Arial"/>
              </w:rPr>
              <w:t>AlarmInformation</w:t>
            </w:r>
            <w:proofErr w:type="spellEnd"/>
            <w:r w:rsidRPr="00215D3C">
              <w:rPr>
                <w:rFonts w:cs="Arial"/>
              </w:rPr>
              <w:t xml:space="preserve"> instances when constructing this output parameter.</w:t>
            </w:r>
          </w:p>
          <w:p w:rsidR="001169A6" w:rsidRPr="00215D3C" w:rsidRDefault="001169A6" w:rsidP="003C2EC1">
            <w:pPr>
              <w:pStyle w:val="TAL"/>
              <w:rPr>
                <w:rFonts w:cs="Arial"/>
              </w:rPr>
            </w:pPr>
          </w:p>
          <w:p w:rsidR="001169A6" w:rsidRPr="00215D3C" w:rsidRDefault="001169A6" w:rsidP="003C2EC1">
            <w:pPr>
              <w:pStyle w:val="TAL"/>
              <w:rPr>
                <w:rFonts w:cs="Arial"/>
              </w:rPr>
            </w:pPr>
            <w:r w:rsidRPr="00215D3C">
              <w:rPr>
                <w:rFonts w:cs="Arial"/>
              </w:rPr>
              <w:t>Case when asynchronous mode of operation is used (i.e. this output parameter is conveyed via notifications):</w:t>
            </w:r>
          </w:p>
          <w:p w:rsidR="001169A6" w:rsidRPr="00215D3C" w:rsidRDefault="001169A6" w:rsidP="003C2EC1">
            <w:pPr>
              <w:pStyle w:val="TAL"/>
              <w:rPr>
                <w:rFonts w:cs="Arial"/>
              </w:rPr>
            </w:pPr>
          </w:p>
          <w:p w:rsidR="001169A6" w:rsidRPr="00215D3C" w:rsidRDefault="001169A6" w:rsidP="003C2EC1">
            <w:pPr>
              <w:pStyle w:val="TAL"/>
              <w:rPr>
                <w:rFonts w:cs="Arial"/>
              </w:rPr>
            </w:pPr>
            <w:r w:rsidRPr="00215D3C">
              <w:rPr>
                <w:rFonts w:cs="Arial"/>
              </w:rPr>
              <w:t xml:space="preserve">(a) If the filter parameter is present, the service provider shall apply the constraint when constructing this output parameter. Furthermore, if the </w:t>
            </w:r>
            <w:proofErr w:type="spellStart"/>
            <w:r w:rsidRPr="00215D3C">
              <w:rPr>
                <w:rFonts w:cs="Arial"/>
              </w:rPr>
              <w:t>alarmAckState</w:t>
            </w:r>
            <w:proofErr w:type="spellEnd"/>
            <w:r w:rsidRPr="00215D3C">
              <w:rPr>
                <w:rFonts w:cs="Arial"/>
              </w:rPr>
              <w:t xml:space="preserve"> constraint is present, the service provider shall apply that constraint as well. The filter constraint, if any, that is currently active in the notification channel is not used for the construction of this output parameter. </w:t>
            </w:r>
          </w:p>
          <w:p w:rsidR="001169A6" w:rsidRPr="00215D3C" w:rsidRDefault="001169A6" w:rsidP="003C2EC1">
            <w:pPr>
              <w:pStyle w:val="TAL"/>
              <w:rPr>
                <w:rFonts w:cs="Arial"/>
              </w:rPr>
            </w:pPr>
          </w:p>
          <w:p w:rsidR="001169A6" w:rsidRPr="00215D3C" w:rsidRDefault="001169A6" w:rsidP="003C2EC1">
            <w:pPr>
              <w:pStyle w:val="TAL"/>
              <w:rPr>
                <w:rFonts w:cs="Arial"/>
              </w:rPr>
            </w:pPr>
            <w:r w:rsidRPr="00215D3C">
              <w:rPr>
                <w:rFonts w:cs="Arial"/>
              </w:rPr>
              <w:t xml:space="preserve">(b) If the filter parameter is absent, the service provider shall apply the filter constraint currently active in the notification channel when constructing this output parameter. If the </w:t>
            </w:r>
            <w:proofErr w:type="spellStart"/>
            <w:r w:rsidRPr="00215D3C">
              <w:rPr>
                <w:rFonts w:cs="Arial"/>
              </w:rPr>
              <w:t>alarmAckState</w:t>
            </w:r>
            <w:proofErr w:type="spellEnd"/>
            <w:r w:rsidRPr="00215D3C">
              <w:rPr>
                <w:rFonts w:cs="Arial"/>
              </w:rPr>
              <w:t xml:space="preserve"> constraint is present, the service provider shall apply that constraint as well.</w:t>
            </w:r>
          </w:p>
        </w:tc>
      </w:tr>
      <w:tr w:rsidR="001169A6" w:rsidRPr="00215D3C" w:rsidTr="003C2EC1">
        <w:trPr>
          <w:jc w:val="center"/>
        </w:trPr>
        <w:tc>
          <w:tcPr>
            <w:tcW w:w="0" w:type="auto"/>
          </w:tcPr>
          <w:p w:rsidR="001169A6" w:rsidRPr="00215D3C" w:rsidRDefault="001169A6" w:rsidP="003C2EC1">
            <w:pPr>
              <w:pStyle w:val="TAL"/>
              <w:rPr>
                <w:rFonts w:cs="Arial"/>
              </w:rPr>
            </w:pPr>
            <w:r w:rsidRPr="00215D3C">
              <w:rPr>
                <w:rFonts w:cs="Arial"/>
              </w:rPr>
              <w:t>status</w:t>
            </w:r>
          </w:p>
        </w:tc>
        <w:tc>
          <w:tcPr>
            <w:tcW w:w="0" w:type="auto"/>
          </w:tcPr>
          <w:p w:rsidR="001169A6" w:rsidRPr="00215D3C" w:rsidRDefault="001169A6" w:rsidP="003C2EC1">
            <w:pPr>
              <w:pStyle w:val="TAL"/>
              <w:jc w:val="center"/>
              <w:rPr>
                <w:rFonts w:cs="Arial"/>
              </w:rPr>
            </w:pPr>
            <w:r w:rsidRPr="00215D3C">
              <w:rPr>
                <w:rFonts w:cs="Arial"/>
              </w:rPr>
              <w:t>M</w:t>
            </w:r>
          </w:p>
        </w:tc>
        <w:tc>
          <w:tcPr>
            <w:tcW w:w="3512" w:type="dxa"/>
          </w:tcPr>
          <w:p w:rsidR="001169A6" w:rsidRPr="00215D3C" w:rsidRDefault="001169A6" w:rsidP="003C2EC1">
            <w:pPr>
              <w:pStyle w:val="TAL"/>
              <w:rPr>
                <w:rFonts w:cs="Arial"/>
              </w:rPr>
            </w:pPr>
            <w:r w:rsidRPr="00215D3C">
              <w:rPr>
                <w:rFonts w:cs="Arial"/>
              </w:rPr>
              <w:t>ENUM (</w:t>
            </w:r>
            <w:proofErr w:type="spellStart"/>
            <w:r w:rsidRPr="00215D3C">
              <w:rPr>
                <w:rFonts w:cs="Arial"/>
              </w:rPr>
              <w:t>OperationSucceeded</w:t>
            </w:r>
            <w:proofErr w:type="spellEnd"/>
            <w:r w:rsidRPr="00215D3C">
              <w:rPr>
                <w:rFonts w:cs="Arial"/>
              </w:rPr>
              <w:t xml:space="preserve">, </w:t>
            </w:r>
            <w:proofErr w:type="spellStart"/>
            <w:r w:rsidRPr="00215D3C">
              <w:rPr>
                <w:rFonts w:cs="Arial"/>
              </w:rPr>
              <w:t>OperationFailed</w:t>
            </w:r>
            <w:proofErr w:type="spellEnd"/>
            <w:r w:rsidRPr="00215D3C">
              <w:rPr>
                <w:rFonts w:cs="Arial"/>
              </w:rPr>
              <w:t>)</w:t>
            </w:r>
          </w:p>
        </w:tc>
        <w:tc>
          <w:tcPr>
            <w:tcW w:w="4140" w:type="dxa"/>
          </w:tcPr>
          <w:p w:rsidR="001169A6" w:rsidRPr="00215D3C" w:rsidRDefault="001169A6" w:rsidP="003C2EC1">
            <w:pPr>
              <w:pStyle w:val="TAL"/>
              <w:rPr>
                <w:rFonts w:cs="Arial"/>
              </w:rPr>
            </w:pPr>
            <w:r w:rsidRPr="00215D3C">
              <w:rPr>
                <w:rFonts w:cs="Arial"/>
              </w:rPr>
              <w:t xml:space="preserve">If all the </w:t>
            </w:r>
            <w:proofErr w:type="spellStart"/>
            <w:r w:rsidRPr="00215D3C">
              <w:rPr>
                <w:rFonts w:cs="Arial"/>
              </w:rPr>
              <w:t>AlarmInformation</w:t>
            </w:r>
            <w:proofErr w:type="spellEnd"/>
            <w:r w:rsidRPr="00215D3C">
              <w:rPr>
                <w:rFonts w:cs="Arial"/>
              </w:rPr>
              <w:t xml:space="preserve"> are returned, status = </w:t>
            </w:r>
            <w:proofErr w:type="spellStart"/>
            <w:r w:rsidRPr="00215D3C">
              <w:rPr>
                <w:rFonts w:cs="Arial"/>
              </w:rPr>
              <w:t>OperationSucceeded</w:t>
            </w:r>
            <w:proofErr w:type="spellEnd"/>
            <w:r w:rsidRPr="00215D3C">
              <w:rPr>
                <w:rFonts w:cs="Arial"/>
              </w:rPr>
              <w:t>.</w:t>
            </w:r>
          </w:p>
          <w:p w:rsidR="001169A6" w:rsidRPr="00215D3C" w:rsidRDefault="001169A6" w:rsidP="003C2EC1">
            <w:pPr>
              <w:pStyle w:val="TAL"/>
              <w:rPr>
                <w:rFonts w:cs="Arial"/>
              </w:rPr>
            </w:pPr>
            <w:r w:rsidRPr="00215D3C">
              <w:rPr>
                <w:rFonts w:cs="Arial"/>
              </w:rPr>
              <w:t xml:space="preserve">If operation is failed, status = </w:t>
            </w:r>
            <w:proofErr w:type="spellStart"/>
            <w:r w:rsidRPr="00215D3C">
              <w:rPr>
                <w:rFonts w:cs="Arial"/>
              </w:rPr>
              <w:t>OperationFailed</w:t>
            </w:r>
            <w:proofErr w:type="spellEnd"/>
            <w:r w:rsidRPr="00215D3C">
              <w:rPr>
                <w:rFonts w:cs="Arial"/>
              </w:rPr>
              <w:t>.</w:t>
            </w:r>
          </w:p>
        </w:tc>
      </w:tr>
    </w:tbl>
    <w:p w:rsidR="001169A6" w:rsidRPr="00215D3C" w:rsidRDefault="001169A6" w:rsidP="001169A6"/>
    <w:p w:rsidR="001169A6" w:rsidRPr="00215D3C" w:rsidRDefault="001169A6" w:rsidP="001169A6">
      <w:r w:rsidRPr="00215D3C">
        <w:t xml:space="preserve">The following table lists the set of sub-elements of the </w:t>
      </w:r>
      <w:proofErr w:type="spellStart"/>
      <w:r w:rsidRPr="00215D3C">
        <w:t>alarmInformationList</w:t>
      </w:r>
      <w:proofErr w:type="spellEnd"/>
      <w:r w:rsidRPr="00215D3C">
        <w:t xml:space="preserve"> attribute, and </w:t>
      </w:r>
      <w:proofErr w:type="spellStart"/>
      <w:r w:rsidRPr="00215D3C">
        <w:t>alarmInformationList</w:t>
      </w:r>
      <w:proofErr w:type="spellEnd"/>
      <w:r w:rsidRPr="00215D3C">
        <w:t xml:space="preserve"> forms a list of such sets.</w:t>
      </w:r>
    </w:p>
    <w:p w:rsidR="001169A6" w:rsidRPr="00215D3C" w:rsidRDefault="001169A6" w:rsidP="001169A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928"/>
        <w:gridCol w:w="787"/>
        <w:gridCol w:w="3348"/>
        <w:gridCol w:w="3566"/>
      </w:tblGrid>
      <w:tr w:rsidR="001169A6" w:rsidRPr="00215D3C" w:rsidTr="003C2EC1">
        <w:trPr>
          <w:cantSplit/>
          <w:tblHeader/>
        </w:trPr>
        <w:tc>
          <w:tcPr>
            <w:tcW w:w="0" w:type="auto"/>
            <w:shd w:val="clear" w:color="auto" w:fill="D9D9D9"/>
          </w:tcPr>
          <w:p w:rsidR="001169A6" w:rsidRPr="00215D3C" w:rsidRDefault="001169A6" w:rsidP="003C2EC1">
            <w:pPr>
              <w:pStyle w:val="TAH"/>
            </w:pPr>
            <w:r w:rsidRPr="00215D3C">
              <w:t>Name</w:t>
            </w:r>
          </w:p>
        </w:tc>
        <w:tc>
          <w:tcPr>
            <w:tcW w:w="0" w:type="auto"/>
            <w:shd w:val="clear" w:color="auto" w:fill="D9D9D9"/>
          </w:tcPr>
          <w:p w:rsidR="001169A6" w:rsidRPr="00215D3C" w:rsidRDefault="001169A6" w:rsidP="003C2EC1">
            <w:pPr>
              <w:pStyle w:val="TAH"/>
            </w:pPr>
            <w:r w:rsidRPr="00215D3C">
              <w:t>Qualifier</w:t>
            </w:r>
          </w:p>
        </w:tc>
        <w:tc>
          <w:tcPr>
            <w:tcW w:w="0" w:type="auto"/>
            <w:shd w:val="clear" w:color="auto" w:fill="D9D9D9"/>
          </w:tcPr>
          <w:p w:rsidR="001169A6" w:rsidRPr="00215D3C" w:rsidRDefault="001169A6" w:rsidP="003C2EC1">
            <w:pPr>
              <w:pStyle w:val="TAH"/>
            </w:pPr>
            <w:r w:rsidRPr="00215D3C">
              <w:t>Matching Information</w:t>
            </w:r>
          </w:p>
        </w:tc>
        <w:tc>
          <w:tcPr>
            <w:tcW w:w="0" w:type="auto"/>
            <w:shd w:val="clear" w:color="auto" w:fill="D9D9D9"/>
          </w:tcPr>
          <w:p w:rsidR="001169A6" w:rsidRPr="00215D3C" w:rsidRDefault="001169A6" w:rsidP="003C2EC1">
            <w:pPr>
              <w:pStyle w:val="TAH"/>
            </w:pPr>
            <w:r w:rsidRPr="00215D3C">
              <w:t>Comment</w:t>
            </w:r>
          </w:p>
        </w:tc>
      </w:tr>
      <w:tr w:rsidR="001169A6" w:rsidRPr="00215D3C" w:rsidTr="003C2EC1">
        <w:trPr>
          <w:cantSplit/>
          <w:tblHeader/>
        </w:trPr>
        <w:tc>
          <w:tcPr>
            <w:tcW w:w="0" w:type="auto"/>
          </w:tcPr>
          <w:p w:rsidR="001169A6" w:rsidRPr="00215D3C" w:rsidRDefault="001169A6" w:rsidP="003C2EC1">
            <w:pPr>
              <w:pStyle w:val="TAL"/>
            </w:pPr>
            <w:proofErr w:type="spellStart"/>
            <w:r w:rsidRPr="00215D3C">
              <w:t>notificationType</w:t>
            </w:r>
            <w:proofErr w:type="spellEnd"/>
          </w:p>
        </w:tc>
        <w:tc>
          <w:tcPr>
            <w:tcW w:w="0" w:type="auto"/>
          </w:tcPr>
          <w:p w:rsidR="001169A6" w:rsidRPr="00215D3C" w:rsidRDefault="001169A6" w:rsidP="003C2EC1">
            <w:pPr>
              <w:pStyle w:val="TAL"/>
              <w:jc w:val="center"/>
            </w:pPr>
            <w:r w:rsidRPr="00215D3C">
              <w:t>M</w:t>
            </w:r>
          </w:p>
        </w:tc>
        <w:tc>
          <w:tcPr>
            <w:tcW w:w="0" w:type="auto"/>
          </w:tcPr>
          <w:p w:rsidR="001169A6" w:rsidRPr="00215D3C" w:rsidRDefault="001169A6" w:rsidP="003C2EC1">
            <w:pPr>
              <w:pStyle w:val="TAL"/>
              <w:rPr>
                <w:rFonts w:cs="Arial"/>
              </w:rPr>
            </w:pPr>
            <w:r w:rsidRPr="00215D3C">
              <w:rPr>
                <w:rFonts w:cs="Arial"/>
              </w:rPr>
              <w:t>"</w:t>
            </w:r>
            <w:proofErr w:type="spellStart"/>
            <w:r w:rsidRPr="00215D3C">
              <w:rPr>
                <w:rFonts w:cs="Arial"/>
              </w:rPr>
              <w:t>notifyNewAlarm</w:t>
            </w:r>
            <w:proofErr w:type="spellEnd"/>
            <w:r w:rsidRPr="00215D3C">
              <w:rPr>
                <w:rFonts w:cs="Arial"/>
              </w:rPr>
              <w:t xml:space="preserve">" </w:t>
            </w:r>
          </w:p>
          <w:p w:rsidR="001169A6" w:rsidRPr="00215D3C" w:rsidRDefault="001169A6" w:rsidP="003C2EC1">
            <w:pPr>
              <w:pStyle w:val="TAL"/>
              <w:rPr>
                <w:rFonts w:cs="Arial"/>
              </w:rPr>
            </w:pPr>
            <w:r w:rsidRPr="00215D3C">
              <w:rPr>
                <w:rFonts w:cs="Arial"/>
              </w:rPr>
              <w:t xml:space="preserve">or </w:t>
            </w:r>
          </w:p>
          <w:p w:rsidR="001169A6" w:rsidRPr="00215D3C" w:rsidRDefault="001169A6" w:rsidP="003C2EC1">
            <w:pPr>
              <w:pStyle w:val="TAL"/>
              <w:rPr>
                <w:rFonts w:cs="Arial"/>
              </w:rPr>
            </w:pPr>
            <w:r w:rsidRPr="00215D3C">
              <w:rPr>
                <w:rFonts w:cs="Arial"/>
              </w:rPr>
              <w:t>"</w:t>
            </w:r>
            <w:proofErr w:type="spellStart"/>
            <w:r w:rsidRPr="00215D3C">
              <w:rPr>
                <w:rFonts w:cs="Arial"/>
              </w:rPr>
              <w:t>notifyChangedAlarm</w:t>
            </w:r>
            <w:proofErr w:type="spellEnd"/>
            <w:r w:rsidRPr="00215D3C">
              <w:rPr>
                <w:rFonts w:cs="Arial"/>
              </w:rPr>
              <w:t>"</w:t>
            </w:r>
          </w:p>
          <w:p w:rsidR="001169A6" w:rsidRPr="00215D3C" w:rsidRDefault="001169A6" w:rsidP="003C2EC1">
            <w:pPr>
              <w:pStyle w:val="TAL"/>
              <w:rPr>
                <w:rFonts w:cs="Arial"/>
              </w:rPr>
            </w:pPr>
            <w:r w:rsidRPr="00215D3C">
              <w:rPr>
                <w:rFonts w:cs="Arial"/>
              </w:rPr>
              <w:t xml:space="preserve">or </w:t>
            </w:r>
          </w:p>
          <w:p w:rsidR="001169A6" w:rsidRPr="00215D3C" w:rsidRDefault="001169A6" w:rsidP="003C2EC1">
            <w:pPr>
              <w:pStyle w:val="TAL"/>
            </w:pPr>
            <w:r w:rsidRPr="00215D3C">
              <w:rPr>
                <w:rFonts w:cs="Arial"/>
              </w:rPr>
              <w:t>"</w:t>
            </w:r>
            <w:proofErr w:type="spellStart"/>
            <w:r w:rsidRPr="00215D3C">
              <w:rPr>
                <w:rFonts w:cs="Arial"/>
              </w:rPr>
              <w:t>notifyClearedAlarm</w:t>
            </w:r>
            <w:proofErr w:type="spellEnd"/>
            <w:r w:rsidRPr="00215D3C">
              <w:rPr>
                <w:rFonts w:cs="Arial"/>
              </w:rPr>
              <w:t>"</w:t>
            </w:r>
          </w:p>
        </w:tc>
        <w:tc>
          <w:tcPr>
            <w:tcW w:w="0" w:type="auto"/>
          </w:tcPr>
          <w:p w:rsidR="001169A6" w:rsidRPr="00215D3C" w:rsidRDefault="001169A6" w:rsidP="003C2EC1">
            <w:pPr>
              <w:pStyle w:val="TAL"/>
              <w:rPr>
                <w:rFonts w:ascii="Helvetica" w:hAnsi="Helvetica"/>
              </w:rPr>
            </w:pPr>
            <w:r w:rsidRPr="00215D3C">
              <w:rPr>
                <w:rFonts w:ascii="Helvetica" w:hAnsi="Helvetica"/>
              </w:rPr>
              <w:t>The parameter carries</w:t>
            </w:r>
          </w:p>
          <w:p w:rsidR="001169A6" w:rsidRPr="00215D3C" w:rsidRDefault="001169A6" w:rsidP="003C2EC1">
            <w:pPr>
              <w:pStyle w:val="TAL"/>
              <w:rPr>
                <w:rFonts w:ascii="Helvetica" w:hAnsi="Helvetica"/>
              </w:rPr>
            </w:pPr>
          </w:p>
          <w:p w:rsidR="001169A6" w:rsidRPr="00215D3C" w:rsidRDefault="001169A6" w:rsidP="001169A6">
            <w:pPr>
              <w:pStyle w:val="TAL"/>
              <w:numPr>
                <w:ilvl w:val="0"/>
                <w:numId w:val="1"/>
              </w:numPr>
              <w:overflowPunct w:val="0"/>
              <w:autoSpaceDE w:val="0"/>
              <w:autoSpaceDN w:val="0"/>
              <w:adjustRightInd w:val="0"/>
              <w:textAlignment w:val="baseline"/>
              <w:rPr>
                <w:rFonts w:ascii="Helvetica" w:hAnsi="Helvetica"/>
              </w:rPr>
            </w:pPr>
            <w:proofErr w:type="spellStart"/>
            <w:proofErr w:type="gramStart"/>
            <w:r w:rsidRPr="00215D3C">
              <w:rPr>
                <w:rFonts w:ascii="Helvetica" w:hAnsi="Helvetica"/>
              </w:rPr>
              <w:t>notifyNewAlarm</w:t>
            </w:r>
            <w:proofErr w:type="spellEnd"/>
            <w:proofErr w:type="gramEnd"/>
            <w:r w:rsidRPr="00215D3C">
              <w:rPr>
                <w:rFonts w:ascii="Helvetica" w:hAnsi="Helvetica"/>
              </w:rPr>
              <w:t xml:space="preserve"> in case the alarm has not yet changed and has not yet been cleared.</w:t>
            </w:r>
          </w:p>
          <w:p w:rsidR="001169A6" w:rsidRPr="00215D3C" w:rsidRDefault="001169A6" w:rsidP="001169A6">
            <w:pPr>
              <w:pStyle w:val="TAL"/>
              <w:numPr>
                <w:ilvl w:val="0"/>
                <w:numId w:val="1"/>
              </w:numPr>
              <w:overflowPunct w:val="0"/>
              <w:autoSpaceDE w:val="0"/>
              <w:autoSpaceDN w:val="0"/>
              <w:adjustRightInd w:val="0"/>
              <w:textAlignment w:val="baseline"/>
              <w:rPr>
                <w:rFonts w:ascii="Helvetica" w:hAnsi="Helvetica"/>
              </w:rPr>
            </w:pPr>
            <w:proofErr w:type="spellStart"/>
            <w:proofErr w:type="gramStart"/>
            <w:r w:rsidRPr="00215D3C">
              <w:rPr>
                <w:rFonts w:ascii="Helvetica" w:hAnsi="Helvetica"/>
              </w:rPr>
              <w:t>notifyChangedAlarm</w:t>
            </w:r>
            <w:proofErr w:type="spellEnd"/>
            <w:proofErr w:type="gramEnd"/>
            <w:r w:rsidRPr="00215D3C">
              <w:rPr>
                <w:rFonts w:ascii="Helvetica" w:hAnsi="Helvetica"/>
              </w:rPr>
              <w:t xml:space="preserve"> in case the alarm has changed but has not yet been cleared.</w:t>
            </w:r>
          </w:p>
          <w:p w:rsidR="001169A6" w:rsidRPr="00215D3C" w:rsidRDefault="001169A6" w:rsidP="001169A6">
            <w:pPr>
              <w:pStyle w:val="TAL"/>
              <w:numPr>
                <w:ilvl w:val="0"/>
                <w:numId w:val="1"/>
              </w:numPr>
              <w:overflowPunct w:val="0"/>
              <w:autoSpaceDE w:val="0"/>
              <w:autoSpaceDN w:val="0"/>
              <w:adjustRightInd w:val="0"/>
              <w:textAlignment w:val="baseline"/>
              <w:rPr>
                <w:rFonts w:ascii="Helvetica" w:hAnsi="Helvetica"/>
              </w:rPr>
            </w:pPr>
            <w:proofErr w:type="spellStart"/>
            <w:proofErr w:type="gramStart"/>
            <w:r w:rsidRPr="00215D3C">
              <w:rPr>
                <w:rFonts w:ascii="Helvetica" w:hAnsi="Helvetica"/>
              </w:rPr>
              <w:t>notifyClearedAlarm</w:t>
            </w:r>
            <w:proofErr w:type="spellEnd"/>
            <w:proofErr w:type="gramEnd"/>
            <w:r w:rsidRPr="00215D3C">
              <w:rPr>
                <w:rFonts w:ascii="Helvetica" w:hAnsi="Helvetica"/>
              </w:rPr>
              <w:t xml:space="preserve"> in case the alarm has been cleared but not yet acknowledged.</w:t>
            </w:r>
          </w:p>
        </w:tc>
      </w:tr>
      <w:tr w:rsidR="001169A6" w:rsidRPr="00215D3C" w:rsidTr="003C2EC1">
        <w:trPr>
          <w:cantSplit/>
          <w:tblHeader/>
        </w:trPr>
        <w:tc>
          <w:tcPr>
            <w:tcW w:w="0" w:type="auto"/>
          </w:tcPr>
          <w:p w:rsidR="001169A6" w:rsidRPr="00215D3C" w:rsidRDefault="001169A6" w:rsidP="003C2EC1">
            <w:pPr>
              <w:pStyle w:val="TAL"/>
            </w:pPr>
            <w:proofErr w:type="spellStart"/>
            <w:r w:rsidRPr="00215D3C">
              <w:t>alarmType</w:t>
            </w:r>
            <w:proofErr w:type="spellEnd"/>
          </w:p>
        </w:tc>
        <w:tc>
          <w:tcPr>
            <w:tcW w:w="0" w:type="auto"/>
          </w:tcPr>
          <w:p w:rsidR="001169A6" w:rsidRPr="00215D3C" w:rsidRDefault="001169A6" w:rsidP="003C2EC1">
            <w:pPr>
              <w:pStyle w:val="TAL"/>
              <w:jc w:val="center"/>
            </w:pPr>
            <w:r w:rsidRPr="00215D3C">
              <w:t>M</w:t>
            </w:r>
          </w:p>
        </w:tc>
        <w:tc>
          <w:tcPr>
            <w:tcW w:w="0" w:type="auto"/>
          </w:tcPr>
          <w:p w:rsidR="001169A6" w:rsidRPr="00215D3C" w:rsidRDefault="001169A6" w:rsidP="003C2EC1">
            <w:pPr>
              <w:pStyle w:val="TAL"/>
            </w:pPr>
            <w:proofErr w:type="spellStart"/>
            <w:r w:rsidRPr="00215D3C">
              <w:t>AlarmInformation.eventType</w:t>
            </w:r>
            <w:proofErr w:type="spellEnd"/>
          </w:p>
        </w:tc>
        <w:tc>
          <w:tcPr>
            <w:tcW w:w="0" w:type="auto"/>
          </w:tcPr>
          <w:p w:rsidR="001169A6" w:rsidRPr="00215D3C" w:rsidRDefault="001169A6" w:rsidP="003C2EC1">
            <w:pPr>
              <w:pStyle w:val="TAL"/>
            </w:pPr>
            <w:r w:rsidRPr="00215D3C">
              <w:t xml:space="preserve">This parameter indicates "Communications Alarm", "Processing Error Alarm", </w:t>
            </w:r>
            <w:proofErr w:type="gramStart"/>
            <w:r w:rsidRPr="00215D3C">
              <w:t>"</w:t>
            </w:r>
            <w:proofErr w:type="gramEnd"/>
            <w:r w:rsidRPr="00215D3C">
              <w:t>Environmental Alarm". "Quality Of Service Alarm" or "Equipment Alarm" for non-security-related alarms.</w:t>
            </w:r>
          </w:p>
          <w:p w:rsidR="001169A6" w:rsidRPr="00215D3C" w:rsidRDefault="001169A6" w:rsidP="003C2EC1">
            <w:pPr>
              <w:pStyle w:val="TAL"/>
              <w:rPr>
                <w:rFonts w:ascii="Helvetica" w:hAnsi="Helvetica"/>
              </w:rPr>
            </w:pPr>
            <w:r w:rsidRPr="00215D3C">
              <w:t xml:space="preserve">It indicates "Integrity Violation", "Operational Violation", "Physical Violation", "Security </w:t>
            </w:r>
            <w:r w:rsidRPr="00215D3C">
              <w:rPr>
                <w:snapToGrid w:val="0"/>
              </w:rPr>
              <w:t xml:space="preserve">Service or Mechanism </w:t>
            </w:r>
            <w:r w:rsidRPr="00215D3C">
              <w:t>Violation" or "Time Domain Violation" for security alarms.</w:t>
            </w:r>
          </w:p>
        </w:tc>
      </w:tr>
      <w:tr w:rsidR="001169A6" w:rsidRPr="00215D3C" w:rsidTr="003C2EC1">
        <w:trPr>
          <w:cantSplit/>
          <w:tblHeader/>
        </w:trPr>
        <w:tc>
          <w:tcPr>
            <w:tcW w:w="0" w:type="auto"/>
          </w:tcPr>
          <w:p w:rsidR="001169A6" w:rsidRPr="00215D3C" w:rsidRDefault="001169A6" w:rsidP="003C2EC1">
            <w:pPr>
              <w:pStyle w:val="TAL"/>
            </w:pPr>
            <w:proofErr w:type="spellStart"/>
            <w:r w:rsidRPr="00215D3C">
              <w:t>objectClass</w:t>
            </w:r>
            <w:proofErr w:type="spellEnd"/>
            <w:r w:rsidRPr="00215D3C">
              <w:t xml:space="preserve">, </w:t>
            </w:r>
            <w:proofErr w:type="spellStart"/>
            <w:r w:rsidRPr="00215D3C">
              <w:t>objectInstance</w:t>
            </w:r>
            <w:proofErr w:type="spellEnd"/>
          </w:p>
        </w:tc>
        <w:tc>
          <w:tcPr>
            <w:tcW w:w="0" w:type="auto"/>
          </w:tcPr>
          <w:p w:rsidR="001169A6" w:rsidRPr="00215D3C" w:rsidRDefault="001169A6" w:rsidP="003C2EC1">
            <w:pPr>
              <w:pStyle w:val="TAL"/>
              <w:jc w:val="center"/>
            </w:pPr>
            <w:r w:rsidRPr="00215D3C">
              <w:t>M</w:t>
            </w:r>
          </w:p>
        </w:tc>
        <w:tc>
          <w:tcPr>
            <w:tcW w:w="0" w:type="auto"/>
          </w:tcPr>
          <w:p w:rsidR="001169A6" w:rsidRPr="00215D3C" w:rsidRDefault="001169A6" w:rsidP="003C2EC1">
            <w:pPr>
              <w:pStyle w:val="TAL"/>
            </w:pPr>
            <w:proofErr w:type="spellStart"/>
            <w:r w:rsidRPr="00215D3C">
              <w:rPr>
                <w:rFonts w:cs="Arial"/>
              </w:rPr>
              <w:t>MonitoredEntity.objectClass</w:t>
            </w:r>
            <w:proofErr w:type="spellEnd"/>
            <w:r w:rsidRPr="00215D3C">
              <w:rPr>
                <w:rFonts w:cs="Arial"/>
              </w:rPr>
              <w:t xml:space="preserve"> where 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Pr="00215D3C">
              <w:rPr>
                <w:rFonts w:cs="Arial"/>
              </w:rPr>
              <w:t xml:space="preserve"> of the new </w:t>
            </w:r>
            <w:proofErr w:type="spellStart"/>
            <w:r w:rsidRPr="00215D3C">
              <w:rPr>
                <w:rFonts w:cs="Arial"/>
              </w:rPr>
              <w:t>AlarmInformation</w:t>
            </w:r>
            <w:proofErr w:type="spellEnd"/>
            <w:r w:rsidRPr="00215D3C">
              <w:rPr>
                <w:rFonts w:cs="Arial"/>
              </w:rPr>
              <w:t>.</w:t>
            </w:r>
          </w:p>
          <w:p w:rsidR="001169A6" w:rsidRPr="00215D3C" w:rsidRDefault="001169A6" w:rsidP="003C2EC1">
            <w:pPr>
              <w:pStyle w:val="TAL"/>
            </w:pPr>
            <w:proofErr w:type="spellStart"/>
            <w:r w:rsidRPr="00215D3C">
              <w:rPr>
                <w:rFonts w:cs="Arial"/>
              </w:rPr>
              <w:t>MonitoredEntity.objectInstance</w:t>
            </w:r>
            <w:proofErr w:type="spellEnd"/>
            <w:r w:rsidRPr="00215D3C">
              <w:rPr>
                <w:rFonts w:cs="Arial"/>
              </w:rPr>
              <w:t xml:space="preserve"> where 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Pr="00215D3C">
              <w:rPr>
                <w:rFonts w:cs="Arial"/>
              </w:rPr>
              <w:t xml:space="preserve"> of the new </w:t>
            </w:r>
            <w:proofErr w:type="spellStart"/>
            <w:r w:rsidRPr="00215D3C">
              <w:rPr>
                <w:rFonts w:cs="Arial"/>
              </w:rPr>
              <w:t>AlarmInformation</w:t>
            </w:r>
            <w:proofErr w:type="spellEnd"/>
            <w:r w:rsidRPr="00215D3C">
              <w:rPr>
                <w:rFonts w:cs="Arial"/>
              </w:rPr>
              <w:t>.</w:t>
            </w:r>
          </w:p>
        </w:tc>
        <w:tc>
          <w:tcPr>
            <w:tcW w:w="0" w:type="auto"/>
          </w:tcPr>
          <w:p w:rsidR="001169A6" w:rsidRPr="00215D3C" w:rsidRDefault="001169A6" w:rsidP="003C2EC1">
            <w:pPr>
              <w:pStyle w:val="TAL"/>
            </w:pPr>
          </w:p>
        </w:tc>
      </w:tr>
      <w:tr w:rsidR="001169A6" w:rsidRPr="00215D3C" w:rsidTr="003C2EC1">
        <w:trPr>
          <w:cantSplit/>
          <w:tblHeader/>
        </w:trPr>
        <w:tc>
          <w:tcPr>
            <w:tcW w:w="0" w:type="auto"/>
          </w:tcPr>
          <w:p w:rsidR="001169A6" w:rsidRPr="00215D3C" w:rsidRDefault="001169A6" w:rsidP="003C2EC1">
            <w:pPr>
              <w:pStyle w:val="TAL"/>
            </w:pPr>
            <w:proofErr w:type="spellStart"/>
            <w:r w:rsidRPr="00215D3C">
              <w:t>notificationId</w:t>
            </w:r>
            <w:proofErr w:type="spellEnd"/>
          </w:p>
        </w:tc>
        <w:tc>
          <w:tcPr>
            <w:tcW w:w="0" w:type="auto"/>
          </w:tcPr>
          <w:p w:rsidR="001169A6" w:rsidRPr="00215D3C" w:rsidRDefault="001169A6" w:rsidP="003C2EC1">
            <w:pPr>
              <w:pStyle w:val="TAL"/>
              <w:jc w:val="center"/>
            </w:pPr>
            <w:r w:rsidRPr="00215D3C">
              <w:t>M</w:t>
            </w:r>
          </w:p>
        </w:tc>
        <w:tc>
          <w:tcPr>
            <w:tcW w:w="0" w:type="auto"/>
          </w:tcPr>
          <w:p w:rsidR="001169A6" w:rsidRPr="00215D3C" w:rsidRDefault="001169A6" w:rsidP="003C2EC1">
            <w:pPr>
              <w:pStyle w:val="TAL"/>
            </w:pPr>
            <w:r w:rsidRPr="00215D3C">
              <w:rPr>
                <w:rFonts w:cs="Arial"/>
              </w:rPr>
              <w:t>This carries the semantics of notification identifier.</w:t>
            </w:r>
          </w:p>
        </w:tc>
        <w:tc>
          <w:tcPr>
            <w:tcW w:w="0" w:type="auto"/>
          </w:tcPr>
          <w:p w:rsidR="001169A6" w:rsidRPr="00215D3C" w:rsidRDefault="001169A6" w:rsidP="003C2EC1">
            <w:pPr>
              <w:pStyle w:val="TAL"/>
            </w:pPr>
          </w:p>
        </w:tc>
      </w:tr>
      <w:tr w:rsidR="001169A6" w:rsidRPr="00215D3C" w:rsidTr="003C2EC1">
        <w:trPr>
          <w:cantSplit/>
          <w:tblHeader/>
        </w:trPr>
        <w:tc>
          <w:tcPr>
            <w:tcW w:w="0" w:type="auto"/>
          </w:tcPr>
          <w:p w:rsidR="001169A6" w:rsidRPr="00215D3C" w:rsidRDefault="001169A6" w:rsidP="003C2EC1">
            <w:pPr>
              <w:pStyle w:val="TAL"/>
            </w:pPr>
            <w:proofErr w:type="spellStart"/>
            <w:r w:rsidRPr="00215D3C">
              <w:t>eventTime</w:t>
            </w:r>
            <w:proofErr w:type="spellEnd"/>
          </w:p>
        </w:tc>
        <w:tc>
          <w:tcPr>
            <w:tcW w:w="0" w:type="auto"/>
          </w:tcPr>
          <w:p w:rsidR="001169A6" w:rsidRPr="00215D3C" w:rsidRDefault="001169A6" w:rsidP="003C2EC1">
            <w:pPr>
              <w:pStyle w:val="TAL"/>
              <w:jc w:val="center"/>
            </w:pPr>
            <w:r w:rsidRPr="00215D3C">
              <w:t>O</w:t>
            </w:r>
          </w:p>
        </w:tc>
        <w:tc>
          <w:tcPr>
            <w:tcW w:w="0" w:type="auto"/>
          </w:tcPr>
          <w:p w:rsidR="001169A6" w:rsidRPr="00215D3C" w:rsidRDefault="001169A6" w:rsidP="003C2EC1">
            <w:pPr>
              <w:pStyle w:val="TAL"/>
            </w:pPr>
            <w:proofErr w:type="spellStart"/>
            <w:r w:rsidRPr="00215D3C">
              <w:rPr>
                <w:rFonts w:cs="Arial"/>
              </w:rPr>
              <w:t>AlarmInformation.alarmRaisedTime</w:t>
            </w:r>
            <w:proofErr w:type="spellEnd"/>
            <w:r w:rsidRPr="00215D3C">
              <w:t xml:space="preserve"> or </w:t>
            </w:r>
          </w:p>
          <w:p w:rsidR="001169A6" w:rsidRPr="00215D3C" w:rsidRDefault="001169A6" w:rsidP="003C2EC1">
            <w:pPr>
              <w:pStyle w:val="TAL"/>
              <w:rPr>
                <w:rFonts w:cs="Arial"/>
              </w:rPr>
            </w:pPr>
            <w:proofErr w:type="spellStart"/>
            <w:r w:rsidRPr="00215D3C">
              <w:rPr>
                <w:rFonts w:cs="Arial"/>
              </w:rPr>
              <w:t>AlarmInformation.alarmChangedTime</w:t>
            </w:r>
            <w:proofErr w:type="spellEnd"/>
            <w:r w:rsidRPr="00215D3C">
              <w:rPr>
                <w:rFonts w:cs="Arial"/>
              </w:rPr>
              <w:t xml:space="preserve"> or</w:t>
            </w:r>
          </w:p>
          <w:p w:rsidR="001169A6" w:rsidRPr="00215D3C" w:rsidRDefault="001169A6" w:rsidP="003C2EC1">
            <w:pPr>
              <w:pStyle w:val="TAL"/>
            </w:pPr>
            <w:proofErr w:type="spellStart"/>
            <w:r w:rsidRPr="00215D3C">
              <w:rPr>
                <w:rFonts w:cs="Arial"/>
              </w:rPr>
              <w:t>AlarmInformation.alarmClearedTime</w:t>
            </w:r>
            <w:proofErr w:type="spellEnd"/>
          </w:p>
        </w:tc>
        <w:tc>
          <w:tcPr>
            <w:tcW w:w="0" w:type="auto"/>
          </w:tcPr>
          <w:p w:rsidR="001169A6" w:rsidRPr="00215D3C" w:rsidRDefault="001169A6" w:rsidP="003C2EC1">
            <w:pPr>
              <w:pStyle w:val="TAL"/>
              <w:rPr>
                <w:rFonts w:ascii="Helvetica" w:hAnsi="Helvetica"/>
              </w:rPr>
            </w:pPr>
            <w:r w:rsidRPr="00215D3C">
              <w:rPr>
                <w:rFonts w:ascii="Helvetica" w:hAnsi="Helvetica"/>
              </w:rPr>
              <w:t>The parameter carries the</w:t>
            </w:r>
          </w:p>
          <w:p w:rsidR="001169A6" w:rsidRPr="00215D3C" w:rsidRDefault="001169A6" w:rsidP="003C2EC1">
            <w:pPr>
              <w:pStyle w:val="TAL"/>
              <w:rPr>
                <w:rFonts w:ascii="Helvetica" w:hAnsi="Helvetica"/>
              </w:rPr>
            </w:pPr>
          </w:p>
          <w:p w:rsidR="001169A6" w:rsidRPr="00215D3C" w:rsidRDefault="001169A6" w:rsidP="003C2EC1">
            <w:pPr>
              <w:pStyle w:val="TAL"/>
            </w:pPr>
            <w:r w:rsidRPr="00215D3C">
              <w:t>-</w:t>
            </w:r>
            <w:r w:rsidRPr="00215D3C">
              <w:tab/>
            </w:r>
            <w:proofErr w:type="spellStart"/>
            <w:r w:rsidRPr="00215D3C">
              <w:t>alarmRaisedTime</w:t>
            </w:r>
            <w:proofErr w:type="spellEnd"/>
            <w:r w:rsidRPr="00215D3C">
              <w:t xml:space="preserve"> in case </w:t>
            </w:r>
            <w:proofErr w:type="spellStart"/>
            <w:r w:rsidRPr="00215D3C">
              <w:t>notificationType</w:t>
            </w:r>
            <w:proofErr w:type="spellEnd"/>
            <w:r w:rsidRPr="00215D3C">
              <w:t xml:space="preserve"> carries </w:t>
            </w:r>
            <w:proofErr w:type="spellStart"/>
            <w:r w:rsidRPr="00215D3C">
              <w:t>notifyNewAlarm</w:t>
            </w:r>
            <w:proofErr w:type="spellEnd"/>
          </w:p>
          <w:p w:rsidR="001169A6" w:rsidRPr="00215D3C" w:rsidRDefault="001169A6" w:rsidP="003C2EC1">
            <w:pPr>
              <w:pStyle w:val="TAL"/>
            </w:pPr>
            <w:r w:rsidRPr="00215D3C">
              <w:t>-</w:t>
            </w:r>
            <w:r w:rsidRPr="00215D3C">
              <w:tab/>
            </w:r>
            <w:proofErr w:type="spellStart"/>
            <w:r w:rsidRPr="00215D3C">
              <w:t>alarmChangedTime</w:t>
            </w:r>
            <w:proofErr w:type="spellEnd"/>
            <w:r w:rsidRPr="00215D3C">
              <w:t xml:space="preserve"> in case </w:t>
            </w:r>
            <w:proofErr w:type="spellStart"/>
            <w:r w:rsidRPr="00215D3C">
              <w:t>notificationType</w:t>
            </w:r>
            <w:proofErr w:type="spellEnd"/>
            <w:r w:rsidRPr="00215D3C">
              <w:t xml:space="preserve"> carries </w:t>
            </w:r>
            <w:proofErr w:type="spellStart"/>
            <w:r w:rsidRPr="00215D3C">
              <w:t>notifyChangedAlarm</w:t>
            </w:r>
            <w:proofErr w:type="spellEnd"/>
          </w:p>
          <w:p w:rsidR="001169A6" w:rsidRPr="00215D3C" w:rsidRDefault="001169A6" w:rsidP="003C2EC1">
            <w:pPr>
              <w:pStyle w:val="TAL"/>
            </w:pPr>
            <w:r w:rsidRPr="00215D3C">
              <w:t>-</w:t>
            </w:r>
            <w:r w:rsidRPr="00215D3C">
              <w:tab/>
            </w:r>
            <w:proofErr w:type="spellStart"/>
            <w:r w:rsidRPr="00215D3C">
              <w:t>alarmClearedTime</w:t>
            </w:r>
            <w:proofErr w:type="spellEnd"/>
            <w:r w:rsidRPr="00215D3C">
              <w:t xml:space="preserve"> in case </w:t>
            </w:r>
            <w:proofErr w:type="spellStart"/>
            <w:r w:rsidRPr="00215D3C">
              <w:t>notificationType</w:t>
            </w:r>
            <w:proofErr w:type="spellEnd"/>
            <w:r w:rsidRPr="00215D3C">
              <w:t xml:space="preserve"> carries </w:t>
            </w:r>
            <w:proofErr w:type="spellStart"/>
            <w:r w:rsidRPr="00215D3C">
              <w:t>notifyClearedAlarm</w:t>
            </w:r>
            <w:proofErr w:type="spellEnd"/>
          </w:p>
          <w:p w:rsidR="001169A6" w:rsidRPr="00215D3C" w:rsidRDefault="001169A6" w:rsidP="003C2EC1">
            <w:pPr>
              <w:pStyle w:val="TAL"/>
              <w:rPr>
                <w:rFonts w:ascii="Helvetica" w:hAnsi="Helvetica"/>
              </w:rPr>
            </w:pPr>
          </w:p>
          <w:p w:rsidR="001169A6" w:rsidRPr="00215D3C" w:rsidRDefault="001169A6" w:rsidP="003C2EC1">
            <w:pPr>
              <w:spacing w:after="0"/>
              <w:rPr>
                <w:rFonts w:ascii="Arial" w:hAnsi="Arial" w:cs="Arial"/>
                <w:sz w:val="18"/>
                <w:szCs w:val="18"/>
              </w:rPr>
            </w:pPr>
            <w:r w:rsidRPr="00215D3C">
              <w:rPr>
                <w:rFonts w:ascii="Arial" w:hAnsi="Arial" w:cs="Arial"/>
                <w:sz w:val="18"/>
                <w:szCs w:val="18"/>
              </w:rPr>
              <w:t xml:space="preserve">The availability and accuracy of time carried by the time parameters in individual entries of the list (i.e. </w:t>
            </w:r>
            <w:proofErr w:type="spellStart"/>
            <w:r w:rsidRPr="00215D3C">
              <w:rPr>
                <w:rFonts w:ascii="Arial" w:hAnsi="Arial" w:cs="Arial"/>
                <w:sz w:val="18"/>
                <w:szCs w:val="18"/>
              </w:rPr>
              <w:t>eventTime</w:t>
            </w:r>
            <w:proofErr w:type="spellEnd"/>
            <w:r w:rsidRPr="00215D3C">
              <w:rPr>
                <w:rFonts w:ascii="Arial" w:hAnsi="Arial" w:cs="Arial"/>
                <w:sz w:val="18"/>
                <w:szCs w:val="18"/>
              </w:rPr>
              <w:t xml:space="preserve">, </w:t>
            </w:r>
            <w:proofErr w:type="spellStart"/>
            <w:r w:rsidRPr="00215D3C">
              <w:rPr>
                <w:rFonts w:ascii="Arial" w:hAnsi="Arial" w:cs="Arial"/>
                <w:sz w:val="18"/>
                <w:szCs w:val="18"/>
              </w:rPr>
              <w:t>alarmRaisedTime</w:t>
            </w:r>
            <w:proofErr w:type="spellEnd"/>
            <w:r w:rsidRPr="00215D3C">
              <w:rPr>
                <w:rFonts w:ascii="Arial" w:hAnsi="Arial" w:cs="Arial"/>
                <w:sz w:val="18"/>
                <w:szCs w:val="18"/>
              </w:rPr>
              <w:t xml:space="preserve">, </w:t>
            </w:r>
            <w:proofErr w:type="spellStart"/>
            <w:r w:rsidRPr="00215D3C">
              <w:rPr>
                <w:rFonts w:ascii="Arial" w:hAnsi="Arial" w:cs="Arial"/>
                <w:sz w:val="18"/>
                <w:szCs w:val="18"/>
              </w:rPr>
              <w:t>alarmClearedTime</w:t>
            </w:r>
            <w:proofErr w:type="spellEnd"/>
            <w:r w:rsidRPr="00215D3C">
              <w:rPr>
                <w:rFonts w:ascii="Arial" w:hAnsi="Arial" w:cs="Arial"/>
                <w:sz w:val="18"/>
                <w:szCs w:val="18"/>
              </w:rPr>
              <w:t xml:space="preserve"> and </w:t>
            </w:r>
            <w:proofErr w:type="spellStart"/>
            <w:r w:rsidRPr="00215D3C">
              <w:rPr>
                <w:rFonts w:ascii="Arial" w:hAnsi="Arial" w:cs="Arial"/>
                <w:sz w:val="18"/>
                <w:szCs w:val="18"/>
              </w:rPr>
              <w:t>ackTime</w:t>
            </w:r>
            <w:proofErr w:type="spellEnd"/>
            <w:r w:rsidRPr="00215D3C">
              <w:rPr>
                <w:rFonts w:ascii="Arial" w:hAnsi="Arial" w:cs="Arial"/>
                <w:sz w:val="18"/>
                <w:szCs w:val="18"/>
              </w:rPr>
              <w:t xml:space="preserve">) shall be "best effort". </w:t>
            </w:r>
          </w:p>
          <w:p w:rsidR="001169A6" w:rsidRPr="00215D3C" w:rsidRDefault="001169A6" w:rsidP="003C2EC1">
            <w:pPr>
              <w:pStyle w:val="TAL"/>
              <w:rPr>
                <w:rFonts w:cs="Arial"/>
              </w:rPr>
            </w:pPr>
            <w:r w:rsidRPr="00215D3C">
              <w:rPr>
                <w:rFonts w:cs="Arial"/>
                <w:szCs w:val="18"/>
              </w:rPr>
              <w:t xml:space="preserve">Reason: </w:t>
            </w:r>
            <w:proofErr w:type="gramStart"/>
            <w:r w:rsidRPr="00215D3C">
              <w:rPr>
                <w:rFonts w:cs="Arial"/>
                <w:szCs w:val="18"/>
              </w:rPr>
              <w:t>An</w:t>
            </w:r>
            <w:proofErr w:type="gramEnd"/>
            <w:r>
              <w:rPr>
                <w:rFonts w:cs="Arial"/>
                <w:szCs w:val="18"/>
              </w:rPr>
              <w:t xml:space="preserve"> </w:t>
            </w:r>
            <w:r w:rsidRPr="00215D3C">
              <w:rPr>
                <w:rFonts w:cs="Arial"/>
                <w:szCs w:val="18"/>
              </w:rPr>
              <w:t>Management System is not required to persistently store these times</w:t>
            </w:r>
            <w:r w:rsidRPr="00215D3C">
              <w:rPr>
                <w:szCs w:val="18"/>
              </w:rPr>
              <w:t xml:space="preserve"> or other alarm information (as in case of synchronization information may be provided by the NE), while also some NE's do not keep these times (and a later attempt to retrieve the alarm data from the NEs will not deliver these time data).</w:t>
            </w:r>
          </w:p>
        </w:tc>
      </w:tr>
      <w:tr w:rsidR="001169A6" w:rsidRPr="00215D3C" w:rsidTr="003C2EC1">
        <w:trPr>
          <w:cantSplit/>
          <w:tblHeader/>
        </w:trPr>
        <w:tc>
          <w:tcPr>
            <w:tcW w:w="0" w:type="auto"/>
          </w:tcPr>
          <w:p w:rsidR="001169A6" w:rsidRPr="00215D3C" w:rsidRDefault="001169A6" w:rsidP="003C2EC1">
            <w:pPr>
              <w:pStyle w:val="TAL"/>
            </w:pPr>
            <w:proofErr w:type="spellStart"/>
            <w:r w:rsidRPr="00215D3C">
              <w:t>systemDN</w:t>
            </w:r>
            <w:proofErr w:type="spellEnd"/>
          </w:p>
        </w:tc>
        <w:tc>
          <w:tcPr>
            <w:tcW w:w="0" w:type="auto"/>
          </w:tcPr>
          <w:p w:rsidR="001169A6" w:rsidRPr="00215D3C" w:rsidRDefault="001169A6" w:rsidP="003C2EC1">
            <w:pPr>
              <w:pStyle w:val="TAL"/>
              <w:jc w:val="center"/>
            </w:pPr>
            <w:r w:rsidRPr="00215D3C">
              <w:t>C</w:t>
            </w:r>
          </w:p>
        </w:tc>
        <w:tc>
          <w:tcPr>
            <w:tcW w:w="0" w:type="auto"/>
          </w:tcPr>
          <w:p w:rsidR="001169A6" w:rsidRPr="00215D3C" w:rsidRDefault="001169A6" w:rsidP="003C2EC1">
            <w:pPr>
              <w:pStyle w:val="TAL"/>
            </w:pPr>
            <w:r w:rsidRPr="00215D3C">
              <w:t xml:space="preserve">See usage of this attribute in Notification header - see </w:t>
            </w:r>
            <w:r w:rsidRPr="002658D8">
              <w:t>[</w:t>
            </w:r>
            <w:ins w:id="15" w:author="Huawei" w:date="2019-01-07T16:58:00Z">
              <w:r w:rsidR="00ED7A49">
                <w:t>16</w:t>
              </w:r>
            </w:ins>
            <w:del w:id="16" w:author="Huawei" w:date="2019-01-07T16:58:00Z">
              <w:r w:rsidRPr="002658D8" w:rsidDel="00ED7A49">
                <w:delText>x1</w:delText>
              </w:r>
            </w:del>
            <w:r w:rsidRPr="002658D8">
              <w:t>].</w:t>
            </w:r>
            <w:r>
              <w:t xml:space="preserve"> </w:t>
            </w:r>
          </w:p>
        </w:tc>
        <w:tc>
          <w:tcPr>
            <w:tcW w:w="0" w:type="auto"/>
          </w:tcPr>
          <w:p w:rsidR="001169A6" w:rsidRPr="00215D3C" w:rsidRDefault="001169A6" w:rsidP="003C2EC1">
            <w:pPr>
              <w:pStyle w:val="TAL"/>
            </w:pPr>
            <w:r w:rsidRPr="00215D3C">
              <w:t>Presence dependent on solution set.</w:t>
            </w:r>
          </w:p>
          <w:p w:rsidR="001169A6" w:rsidRPr="00215D3C" w:rsidRDefault="001169A6" w:rsidP="003C2EC1">
            <w:pPr>
              <w:pStyle w:val="TAL"/>
            </w:pPr>
            <w:r w:rsidRPr="00215D3C">
              <w:t>See usage of this attribute in Notification header - see [</w:t>
            </w:r>
            <w:ins w:id="17" w:author="Huawei" w:date="2019-01-07T16:58:00Z">
              <w:r w:rsidR="00ED7A49">
                <w:t>16</w:t>
              </w:r>
            </w:ins>
            <w:del w:id="18" w:author="Huawei" w:date="2019-01-07T16:58:00Z">
              <w:r w:rsidRPr="002658D8" w:rsidDel="00ED7A49">
                <w:delText>x1</w:delText>
              </w:r>
            </w:del>
            <w:r w:rsidRPr="00215D3C">
              <w:t>].</w:t>
            </w:r>
            <w:r>
              <w:t xml:space="preserve"> </w:t>
            </w:r>
          </w:p>
        </w:tc>
      </w:tr>
      <w:tr w:rsidR="001169A6" w:rsidRPr="00215D3C" w:rsidTr="003C2EC1">
        <w:trPr>
          <w:cantSplit/>
          <w:tblHeader/>
        </w:trPr>
        <w:tc>
          <w:tcPr>
            <w:tcW w:w="0" w:type="auto"/>
          </w:tcPr>
          <w:p w:rsidR="001169A6" w:rsidRPr="00215D3C" w:rsidRDefault="001169A6" w:rsidP="003C2EC1">
            <w:pPr>
              <w:pStyle w:val="TAL"/>
            </w:pPr>
            <w:proofErr w:type="spellStart"/>
            <w:r w:rsidRPr="00215D3C">
              <w:t>alarmId</w:t>
            </w:r>
            <w:proofErr w:type="spellEnd"/>
          </w:p>
        </w:tc>
        <w:tc>
          <w:tcPr>
            <w:tcW w:w="0" w:type="auto"/>
          </w:tcPr>
          <w:p w:rsidR="001169A6" w:rsidRPr="00215D3C" w:rsidRDefault="001169A6" w:rsidP="003C2EC1">
            <w:pPr>
              <w:pStyle w:val="TAL"/>
              <w:jc w:val="center"/>
            </w:pPr>
            <w:r w:rsidRPr="00215D3C">
              <w:t>M</w:t>
            </w:r>
          </w:p>
        </w:tc>
        <w:tc>
          <w:tcPr>
            <w:tcW w:w="0" w:type="auto"/>
          </w:tcPr>
          <w:p w:rsidR="001169A6" w:rsidRPr="00215D3C" w:rsidRDefault="001169A6" w:rsidP="003C2EC1">
            <w:pPr>
              <w:pStyle w:val="TAL"/>
              <w:rPr>
                <w:rFonts w:ascii="Helvetica" w:hAnsi="Helvetica"/>
              </w:rPr>
            </w:pPr>
            <w:proofErr w:type="spellStart"/>
            <w:r w:rsidRPr="00215D3C">
              <w:rPr>
                <w:rFonts w:cs="Arial"/>
              </w:rPr>
              <w:t>AlarmInformation.alarmId</w:t>
            </w:r>
            <w:proofErr w:type="spellEnd"/>
          </w:p>
        </w:tc>
        <w:tc>
          <w:tcPr>
            <w:tcW w:w="0" w:type="auto"/>
          </w:tcPr>
          <w:p w:rsidR="001169A6" w:rsidRPr="00215D3C" w:rsidRDefault="001169A6" w:rsidP="003C2EC1">
            <w:pPr>
              <w:pStyle w:val="TAL"/>
            </w:pPr>
          </w:p>
        </w:tc>
      </w:tr>
      <w:tr w:rsidR="001169A6" w:rsidRPr="00215D3C" w:rsidTr="003C2EC1">
        <w:trPr>
          <w:cantSplit/>
          <w:tblHeader/>
        </w:trPr>
        <w:tc>
          <w:tcPr>
            <w:tcW w:w="0" w:type="auto"/>
          </w:tcPr>
          <w:p w:rsidR="001169A6" w:rsidRPr="00215D3C" w:rsidRDefault="001169A6" w:rsidP="003C2EC1">
            <w:pPr>
              <w:pStyle w:val="TAL"/>
            </w:pPr>
            <w:proofErr w:type="spellStart"/>
            <w:r w:rsidRPr="00215D3C">
              <w:t>alarmRaisedTime</w:t>
            </w:r>
            <w:proofErr w:type="spellEnd"/>
          </w:p>
        </w:tc>
        <w:tc>
          <w:tcPr>
            <w:tcW w:w="0" w:type="auto"/>
          </w:tcPr>
          <w:p w:rsidR="001169A6" w:rsidRPr="00215D3C" w:rsidRDefault="001169A6" w:rsidP="003C2EC1">
            <w:pPr>
              <w:pStyle w:val="TAL"/>
              <w:jc w:val="center"/>
              <w:rPr>
                <w:rFonts w:ascii="Helvetica" w:hAnsi="Helvetica"/>
              </w:rPr>
            </w:pPr>
            <w:r w:rsidRPr="00215D3C">
              <w:rPr>
                <w:rFonts w:ascii="Helvetica" w:hAnsi="Helvetica"/>
              </w:rPr>
              <w:t>M</w:t>
            </w:r>
          </w:p>
        </w:tc>
        <w:tc>
          <w:tcPr>
            <w:tcW w:w="0" w:type="auto"/>
          </w:tcPr>
          <w:p w:rsidR="001169A6" w:rsidRPr="00215D3C" w:rsidRDefault="001169A6" w:rsidP="003C2EC1">
            <w:pPr>
              <w:pStyle w:val="TAL"/>
            </w:pPr>
            <w:proofErr w:type="spellStart"/>
            <w:r w:rsidRPr="00215D3C">
              <w:rPr>
                <w:rFonts w:cs="Arial"/>
              </w:rPr>
              <w:t>AlarmInformation.alarmRaisedTime</w:t>
            </w:r>
            <w:proofErr w:type="spellEnd"/>
          </w:p>
        </w:tc>
        <w:tc>
          <w:tcPr>
            <w:tcW w:w="0" w:type="auto"/>
          </w:tcPr>
          <w:p w:rsidR="001169A6" w:rsidRPr="00215D3C" w:rsidRDefault="001169A6" w:rsidP="003C2EC1">
            <w:pPr>
              <w:spacing w:after="0"/>
              <w:rPr>
                <w:rFonts w:ascii="Arial" w:hAnsi="Arial" w:cs="Arial"/>
                <w:sz w:val="18"/>
                <w:szCs w:val="18"/>
              </w:rPr>
            </w:pPr>
            <w:r w:rsidRPr="00215D3C">
              <w:rPr>
                <w:rFonts w:ascii="Arial" w:hAnsi="Arial" w:cs="Arial"/>
                <w:sz w:val="18"/>
                <w:szCs w:val="18"/>
              </w:rPr>
              <w:t xml:space="preserve">The availability and accuracy of time carried by the time parameters in individual entries of the list (i.e. </w:t>
            </w:r>
            <w:proofErr w:type="spellStart"/>
            <w:r w:rsidRPr="00215D3C">
              <w:rPr>
                <w:rFonts w:ascii="Arial" w:hAnsi="Arial" w:cs="Arial"/>
                <w:sz w:val="18"/>
                <w:szCs w:val="18"/>
              </w:rPr>
              <w:t>eventTime</w:t>
            </w:r>
            <w:proofErr w:type="spellEnd"/>
            <w:r w:rsidRPr="00215D3C">
              <w:rPr>
                <w:rFonts w:ascii="Arial" w:hAnsi="Arial" w:cs="Arial"/>
                <w:sz w:val="18"/>
                <w:szCs w:val="18"/>
              </w:rPr>
              <w:t xml:space="preserve">, </w:t>
            </w:r>
            <w:proofErr w:type="spellStart"/>
            <w:r w:rsidRPr="00215D3C">
              <w:rPr>
                <w:rFonts w:ascii="Arial" w:hAnsi="Arial" w:cs="Arial"/>
                <w:sz w:val="18"/>
                <w:szCs w:val="18"/>
              </w:rPr>
              <w:t>alarmRaisedTime</w:t>
            </w:r>
            <w:proofErr w:type="spellEnd"/>
            <w:r w:rsidRPr="00215D3C">
              <w:rPr>
                <w:rFonts w:ascii="Arial" w:hAnsi="Arial" w:cs="Arial"/>
                <w:sz w:val="18"/>
                <w:szCs w:val="18"/>
              </w:rPr>
              <w:t xml:space="preserve">, </w:t>
            </w:r>
            <w:proofErr w:type="spellStart"/>
            <w:r w:rsidRPr="00215D3C">
              <w:rPr>
                <w:rFonts w:ascii="Arial" w:hAnsi="Arial" w:cs="Arial"/>
                <w:sz w:val="18"/>
                <w:szCs w:val="18"/>
              </w:rPr>
              <w:t>alarmClearedTime</w:t>
            </w:r>
            <w:proofErr w:type="spellEnd"/>
            <w:r w:rsidRPr="00215D3C">
              <w:rPr>
                <w:rFonts w:ascii="Arial" w:hAnsi="Arial" w:cs="Arial"/>
                <w:sz w:val="18"/>
                <w:szCs w:val="18"/>
              </w:rPr>
              <w:t xml:space="preserve"> and </w:t>
            </w:r>
            <w:proofErr w:type="spellStart"/>
            <w:r w:rsidRPr="00215D3C">
              <w:rPr>
                <w:rFonts w:ascii="Arial" w:hAnsi="Arial" w:cs="Arial"/>
                <w:sz w:val="18"/>
                <w:szCs w:val="18"/>
              </w:rPr>
              <w:t>ackTime</w:t>
            </w:r>
            <w:proofErr w:type="spellEnd"/>
            <w:r w:rsidRPr="00215D3C">
              <w:rPr>
                <w:rFonts w:ascii="Arial" w:hAnsi="Arial" w:cs="Arial"/>
                <w:sz w:val="18"/>
                <w:szCs w:val="18"/>
              </w:rPr>
              <w:t xml:space="preserve">) shall be "best effort". </w:t>
            </w:r>
          </w:p>
          <w:p w:rsidR="001169A6" w:rsidRPr="00215D3C" w:rsidRDefault="001169A6" w:rsidP="003C2EC1">
            <w:pPr>
              <w:pStyle w:val="TAL"/>
              <w:rPr>
                <w:rFonts w:cs="Arial"/>
              </w:rPr>
            </w:pPr>
            <w:r w:rsidRPr="00215D3C">
              <w:rPr>
                <w:rFonts w:cs="Arial"/>
                <w:szCs w:val="18"/>
              </w:rPr>
              <w:t>Reason: A Management System is not required to persistently store these times</w:t>
            </w:r>
            <w:r w:rsidRPr="00215D3C">
              <w:rPr>
                <w:szCs w:val="18"/>
              </w:rPr>
              <w:t xml:space="preserve"> or other alarm information (as in case of synchronization information may be provided by the NE), while also some NE's do not keep these times (and a later attempt to retrieve the alarm data from the NEs will not deliver these time data).</w:t>
            </w:r>
          </w:p>
        </w:tc>
      </w:tr>
      <w:tr w:rsidR="001169A6" w:rsidRPr="00215D3C" w:rsidTr="003C2EC1">
        <w:trPr>
          <w:cantSplit/>
          <w:tblHeader/>
        </w:trPr>
        <w:tc>
          <w:tcPr>
            <w:tcW w:w="0" w:type="auto"/>
          </w:tcPr>
          <w:p w:rsidR="001169A6" w:rsidRPr="00215D3C" w:rsidRDefault="001169A6" w:rsidP="003C2EC1">
            <w:pPr>
              <w:pStyle w:val="TAL"/>
              <w:rPr>
                <w:sz w:val="16"/>
                <w:szCs w:val="16"/>
              </w:rPr>
            </w:pPr>
            <w:proofErr w:type="spellStart"/>
            <w:r w:rsidRPr="00215D3C">
              <w:rPr>
                <w:rFonts w:ascii="Helvetica" w:hAnsi="Helvetica"/>
                <w:sz w:val="16"/>
                <w:szCs w:val="16"/>
              </w:rPr>
              <w:t>alarmChangedTime</w:t>
            </w:r>
            <w:proofErr w:type="spellEnd"/>
          </w:p>
        </w:tc>
        <w:tc>
          <w:tcPr>
            <w:tcW w:w="0" w:type="auto"/>
          </w:tcPr>
          <w:p w:rsidR="001169A6" w:rsidRPr="00215D3C" w:rsidRDefault="001169A6" w:rsidP="003C2EC1">
            <w:pPr>
              <w:pStyle w:val="TAL"/>
              <w:jc w:val="center"/>
              <w:rPr>
                <w:rFonts w:ascii="Helvetica" w:hAnsi="Helvetica"/>
                <w:sz w:val="16"/>
                <w:szCs w:val="16"/>
                <w:lang w:eastAsia="zh-CN"/>
              </w:rPr>
            </w:pPr>
            <w:r w:rsidRPr="00215D3C">
              <w:rPr>
                <w:rFonts w:ascii="Helvetica" w:hAnsi="Helvetica" w:hint="eastAsia"/>
                <w:sz w:val="16"/>
                <w:szCs w:val="16"/>
                <w:lang w:eastAsia="zh-CN"/>
              </w:rPr>
              <w:t>O</w:t>
            </w:r>
          </w:p>
        </w:tc>
        <w:tc>
          <w:tcPr>
            <w:tcW w:w="0" w:type="auto"/>
          </w:tcPr>
          <w:p w:rsidR="001169A6" w:rsidRPr="00215D3C" w:rsidRDefault="001169A6" w:rsidP="003C2EC1">
            <w:pPr>
              <w:pStyle w:val="TAL"/>
              <w:rPr>
                <w:rFonts w:cs="Arial"/>
                <w:sz w:val="16"/>
                <w:szCs w:val="16"/>
              </w:rPr>
            </w:pPr>
            <w:proofErr w:type="spellStart"/>
            <w:r w:rsidRPr="00215D3C">
              <w:rPr>
                <w:rFonts w:cs="Arial"/>
                <w:sz w:val="16"/>
                <w:szCs w:val="16"/>
              </w:rPr>
              <w:t>AlarmInformation.</w:t>
            </w:r>
            <w:r w:rsidRPr="00215D3C">
              <w:rPr>
                <w:rFonts w:ascii="Helvetica" w:hAnsi="Helvetica"/>
                <w:sz w:val="16"/>
                <w:szCs w:val="16"/>
              </w:rPr>
              <w:t>alarmChangedTime</w:t>
            </w:r>
            <w:proofErr w:type="spellEnd"/>
          </w:p>
        </w:tc>
        <w:tc>
          <w:tcPr>
            <w:tcW w:w="0" w:type="auto"/>
          </w:tcPr>
          <w:p w:rsidR="001169A6" w:rsidRPr="00215D3C" w:rsidRDefault="001169A6" w:rsidP="003C2EC1">
            <w:pPr>
              <w:pStyle w:val="TAL"/>
              <w:rPr>
                <w:lang w:eastAsia="zh-CN"/>
              </w:rPr>
            </w:pPr>
            <w:r w:rsidRPr="00215D3C">
              <w:rPr>
                <w:rFonts w:hint="eastAsia"/>
                <w:lang w:eastAsia="zh-CN"/>
              </w:rPr>
              <w:t>n</w:t>
            </w:r>
            <w:r w:rsidRPr="00215D3C">
              <w:t xml:space="preserve">ot applicable if </w:t>
            </w:r>
            <w:r w:rsidRPr="00215D3C">
              <w:rPr>
                <w:rFonts w:hint="eastAsia"/>
                <w:lang w:eastAsia="zh-CN"/>
              </w:rPr>
              <w:t xml:space="preserve">the severity of </w:t>
            </w:r>
            <w:r w:rsidRPr="00215D3C">
              <w:t xml:space="preserve">related alarm was not </w:t>
            </w:r>
            <w:r w:rsidRPr="00215D3C">
              <w:rPr>
                <w:rFonts w:hint="eastAsia"/>
                <w:lang w:eastAsia="zh-CN"/>
              </w:rPr>
              <w:t>chang</w:t>
            </w:r>
            <w:r w:rsidRPr="00215D3C">
              <w:t>ed</w:t>
            </w:r>
          </w:p>
          <w:p w:rsidR="001169A6" w:rsidRPr="00215D3C" w:rsidRDefault="001169A6" w:rsidP="003C2EC1">
            <w:pPr>
              <w:pStyle w:val="TAL"/>
            </w:pPr>
          </w:p>
          <w:p w:rsidR="001169A6" w:rsidRPr="00215D3C" w:rsidRDefault="001169A6" w:rsidP="003C2EC1">
            <w:pPr>
              <w:pStyle w:val="TAR"/>
              <w:rPr>
                <w:rFonts w:cs="Arial"/>
              </w:rPr>
            </w:pPr>
            <w:r w:rsidRPr="00215D3C">
              <w:rPr>
                <w:rFonts w:cs="Arial"/>
              </w:rPr>
              <w:t xml:space="preserve">The availability and accuracy of time carried by the time parameters in individual entries of the list (i.e. </w:t>
            </w:r>
            <w:proofErr w:type="spellStart"/>
            <w:r w:rsidRPr="00215D3C">
              <w:rPr>
                <w:rFonts w:cs="Arial"/>
              </w:rPr>
              <w:t>eventTime</w:t>
            </w:r>
            <w:proofErr w:type="spellEnd"/>
            <w:r w:rsidRPr="00215D3C">
              <w:rPr>
                <w:rFonts w:cs="Arial"/>
              </w:rPr>
              <w:t xml:space="preserve">, </w:t>
            </w:r>
            <w:proofErr w:type="spellStart"/>
            <w:r w:rsidRPr="00215D3C">
              <w:rPr>
                <w:rFonts w:cs="Arial"/>
              </w:rPr>
              <w:t>alarmRaisedTime</w:t>
            </w:r>
            <w:proofErr w:type="spellEnd"/>
            <w:r w:rsidRPr="00215D3C">
              <w:rPr>
                <w:rFonts w:cs="Arial"/>
              </w:rPr>
              <w:t xml:space="preserve">, </w:t>
            </w:r>
            <w:proofErr w:type="spellStart"/>
            <w:r w:rsidRPr="00215D3C">
              <w:t>alarmChangedTime</w:t>
            </w:r>
            <w:proofErr w:type="spellEnd"/>
            <w:r w:rsidRPr="00215D3C">
              <w:rPr>
                <w:rFonts w:hint="eastAsia"/>
                <w:lang w:eastAsia="zh-CN"/>
              </w:rPr>
              <w:t>,</w:t>
            </w:r>
            <w:r w:rsidRPr="00215D3C">
              <w:rPr>
                <w:rFonts w:cs="Arial"/>
              </w:rPr>
              <w:t xml:space="preserve"> </w:t>
            </w:r>
            <w:proofErr w:type="spellStart"/>
            <w:r w:rsidRPr="00215D3C">
              <w:rPr>
                <w:rFonts w:cs="Arial"/>
              </w:rPr>
              <w:t>alarmClearedTime</w:t>
            </w:r>
            <w:proofErr w:type="spellEnd"/>
            <w:r w:rsidRPr="00215D3C">
              <w:rPr>
                <w:rFonts w:cs="Arial"/>
              </w:rPr>
              <w:t xml:space="preserve"> and </w:t>
            </w:r>
            <w:proofErr w:type="spellStart"/>
            <w:r w:rsidRPr="00215D3C">
              <w:rPr>
                <w:rFonts w:cs="Arial"/>
              </w:rPr>
              <w:t>ackTime</w:t>
            </w:r>
            <w:proofErr w:type="spellEnd"/>
            <w:r w:rsidRPr="00215D3C">
              <w:rPr>
                <w:rFonts w:cs="Arial"/>
              </w:rPr>
              <w:t xml:space="preserve">) shall be "best effort". </w:t>
            </w:r>
          </w:p>
          <w:p w:rsidR="001169A6" w:rsidRPr="00215D3C" w:rsidRDefault="001169A6" w:rsidP="003C2EC1">
            <w:pPr>
              <w:pStyle w:val="TAR"/>
              <w:rPr>
                <w:rFonts w:cs="Arial"/>
                <w:lang w:eastAsia="zh-CN"/>
              </w:rPr>
            </w:pPr>
            <w:r w:rsidRPr="00215D3C">
              <w:rPr>
                <w:rFonts w:cs="Arial"/>
              </w:rPr>
              <w:t>Reason: A</w:t>
            </w:r>
            <w:r>
              <w:rPr>
                <w:rFonts w:cs="Arial"/>
              </w:rPr>
              <w:t xml:space="preserve"> </w:t>
            </w:r>
            <w:r w:rsidRPr="00215D3C">
              <w:rPr>
                <w:rFonts w:cs="Arial"/>
                <w:szCs w:val="18"/>
              </w:rPr>
              <w:t xml:space="preserve">Management System </w:t>
            </w:r>
            <w:r w:rsidRPr="00215D3C">
              <w:rPr>
                <w:rFonts w:cs="Arial"/>
              </w:rPr>
              <w:t>is not required to persistently store these times or other alarm information (as in case of synchronization information may be provided by the NE), while also some NE's do not keep these times (and a later attempt to retrieve the alarm data from the NEs will not deliver these time data).</w:t>
            </w:r>
          </w:p>
        </w:tc>
      </w:tr>
      <w:tr w:rsidR="001169A6" w:rsidRPr="00215D3C" w:rsidTr="003C2EC1">
        <w:trPr>
          <w:cantSplit/>
          <w:tblHeader/>
        </w:trPr>
        <w:tc>
          <w:tcPr>
            <w:tcW w:w="0" w:type="auto"/>
          </w:tcPr>
          <w:p w:rsidR="001169A6" w:rsidRPr="00215D3C" w:rsidRDefault="001169A6" w:rsidP="003C2EC1">
            <w:pPr>
              <w:pStyle w:val="TAL"/>
            </w:pPr>
            <w:proofErr w:type="spellStart"/>
            <w:r w:rsidRPr="00215D3C">
              <w:t>alarmClearedTime</w:t>
            </w:r>
            <w:proofErr w:type="spellEnd"/>
          </w:p>
        </w:tc>
        <w:tc>
          <w:tcPr>
            <w:tcW w:w="0" w:type="auto"/>
          </w:tcPr>
          <w:p w:rsidR="001169A6" w:rsidRPr="00215D3C" w:rsidRDefault="001169A6" w:rsidP="003C2EC1">
            <w:pPr>
              <w:pStyle w:val="TAL"/>
              <w:jc w:val="center"/>
              <w:rPr>
                <w:rFonts w:ascii="Helvetica" w:hAnsi="Helvetica"/>
              </w:rPr>
            </w:pPr>
            <w:r w:rsidRPr="00215D3C">
              <w:rPr>
                <w:rFonts w:ascii="Helvetica" w:hAnsi="Helvetica"/>
              </w:rPr>
              <w:t>M</w:t>
            </w:r>
          </w:p>
        </w:tc>
        <w:tc>
          <w:tcPr>
            <w:tcW w:w="0" w:type="auto"/>
          </w:tcPr>
          <w:p w:rsidR="001169A6" w:rsidRPr="00215D3C" w:rsidRDefault="001169A6" w:rsidP="003C2EC1">
            <w:pPr>
              <w:pStyle w:val="TAL"/>
            </w:pPr>
            <w:proofErr w:type="spellStart"/>
            <w:r w:rsidRPr="00215D3C">
              <w:rPr>
                <w:rFonts w:cs="Arial"/>
              </w:rPr>
              <w:t>AlarmInformation.alarmClearedTime</w:t>
            </w:r>
            <w:proofErr w:type="spellEnd"/>
          </w:p>
        </w:tc>
        <w:tc>
          <w:tcPr>
            <w:tcW w:w="0" w:type="auto"/>
          </w:tcPr>
          <w:p w:rsidR="001169A6" w:rsidRPr="00215D3C" w:rsidRDefault="001169A6" w:rsidP="003C2EC1">
            <w:pPr>
              <w:pStyle w:val="TAL"/>
              <w:rPr>
                <w:rFonts w:ascii="Helvetica" w:hAnsi="Helvetica"/>
              </w:rPr>
            </w:pPr>
            <w:r w:rsidRPr="00215D3C">
              <w:rPr>
                <w:rFonts w:ascii="Helvetica" w:hAnsi="Helvetica"/>
              </w:rPr>
              <w:t>not applicable if related alarm was not cleared</w:t>
            </w:r>
          </w:p>
          <w:p w:rsidR="001169A6" w:rsidRPr="00215D3C" w:rsidRDefault="001169A6" w:rsidP="003C2EC1">
            <w:pPr>
              <w:pStyle w:val="TAL"/>
              <w:rPr>
                <w:rFonts w:ascii="Helvetica" w:hAnsi="Helvetica"/>
              </w:rPr>
            </w:pPr>
          </w:p>
          <w:p w:rsidR="001169A6" w:rsidRPr="00215D3C" w:rsidRDefault="001169A6" w:rsidP="003C2EC1">
            <w:pPr>
              <w:spacing w:after="0"/>
              <w:rPr>
                <w:rFonts w:ascii="Arial" w:hAnsi="Arial" w:cs="Arial"/>
                <w:sz w:val="18"/>
                <w:szCs w:val="18"/>
              </w:rPr>
            </w:pPr>
            <w:r w:rsidRPr="00215D3C">
              <w:rPr>
                <w:rFonts w:ascii="Arial" w:hAnsi="Arial" w:cs="Arial"/>
                <w:sz w:val="18"/>
                <w:szCs w:val="18"/>
              </w:rPr>
              <w:t xml:space="preserve">The availability and accuracy of time carried by the time parameters in individual entries of the list (i.e. </w:t>
            </w:r>
            <w:proofErr w:type="spellStart"/>
            <w:r w:rsidRPr="00215D3C">
              <w:rPr>
                <w:rFonts w:ascii="Arial" w:hAnsi="Arial" w:cs="Arial"/>
                <w:sz w:val="18"/>
                <w:szCs w:val="18"/>
              </w:rPr>
              <w:t>eventTime</w:t>
            </w:r>
            <w:proofErr w:type="spellEnd"/>
            <w:r w:rsidRPr="00215D3C">
              <w:rPr>
                <w:rFonts w:ascii="Arial" w:hAnsi="Arial" w:cs="Arial"/>
                <w:sz w:val="18"/>
                <w:szCs w:val="18"/>
              </w:rPr>
              <w:t xml:space="preserve">, </w:t>
            </w:r>
            <w:proofErr w:type="spellStart"/>
            <w:r w:rsidRPr="00215D3C">
              <w:rPr>
                <w:rFonts w:ascii="Arial" w:hAnsi="Arial" w:cs="Arial"/>
                <w:sz w:val="18"/>
                <w:szCs w:val="18"/>
              </w:rPr>
              <w:t>alarmRaisedTime</w:t>
            </w:r>
            <w:proofErr w:type="spellEnd"/>
            <w:r w:rsidRPr="00215D3C">
              <w:rPr>
                <w:rFonts w:ascii="Arial" w:hAnsi="Arial" w:cs="Arial"/>
                <w:sz w:val="18"/>
                <w:szCs w:val="18"/>
              </w:rPr>
              <w:t xml:space="preserve">, </w:t>
            </w:r>
            <w:proofErr w:type="spellStart"/>
            <w:r w:rsidRPr="00215D3C">
              <w:rPr>
                <w:rFonts w:ascii="Arial" w:hAnsi="Arial" w:cs="Arial"/>
                <w:sz w:val="18"/>
                <w:szCs w:val="18"/>
              </w:rPr>
              <w:t>alarmClearedTime</w:t>
            </w:r>
            <w:proofErr w:type="spellEnd"/>
            <w:r w:rsidRPr="00215D3C">
              <w:rPr>
                <w:rFonts w:ascii="Arial" w:hAnsi="Arial" w:cs="Arial"/>
                <w:sz w:val="18"/>
                <w:szCs w:val="18"/>
              </w:rPr>
              <w:t xml:space="preserve"> and </w:t>
            </w:r>
            <w:proofErr w:type="spellStart"/>
            <w:r w:rsidRPr="00215D3C">
              <w:rPr>
                <w:rFonts w:ascii="Arial" w:hAnsi="Arial" w:cs="Arial"/>
                <w:sz w:val="18"/>
                <w:szCs w:val="18"/>
              </w:rPr>
              <w:t>ackTime</w:t>
            </w:r>
            <w:proofErr w:type="spellEnd"/>
            <w:r w:rsidRPr="00215D3C">
              <w:rPr>
                <w:rFonts w:ascii="Arial" w:hAnsi="Arial" w:cs="Arial"/>
                <w:sz w:val="18"/>
                <w:szCs w:val="18"/>
              </w:rPr>
              <w:t xml:space="preserve">) shall be "best effort". </w:t>
            </w:r>
          </w:p>
          <w:p w:rsidR="001169A6" w:rsidRPr="00215D3C" w:rsidRDefault="001169A6" w:rsidP="003C2EC1">
            <w:pPr>
              <w:pStyle w:val="TAL"/>
              <w:rPr>
                <w:rFonts w:cs="Arial"/>
              </w:rPr>
            </w:pPr>
            <w:r w:rsidRPr="00215D3C">
              <w:rPr>
                <w:rFonts w:cs="Arial"/>
                <w:szCs w:val="18"/>
              </w:rPr>
              <w:t>Reason: A Management System is not required to persistently store these times</w:t>
            </w:r>
            <w:r w:rsidRPr="00215D3C">
              <w:rPr>
                <w:szCs w:val="18"/>
              </w:rPr>
              <w:t xml:space="preserve"> or other alarm information (as in case of synchronization information may be provided by the NE), while also some NE's do not keep these times (and a later attempt to retrieve the alarm data from the NEs will not deliver these time data).</w:t>
            </w:r>
          </w:p>
        </w:tc>
      </w:tr>
      <w:tr w:rsidR="001169A6" w:rsidRPr="00215D3C" w:rsidTr="003C2EC1">
        <w:trPr>
          <w:cantSplit/>
          <w:tblHeader/>
        </w:trPr>
        <w:tc>
          <w:tcPr>
            <w:tcW w:w="0" w:type="auto"/>
          </w:tcPr>
          <w:p w:rsidR="001169A6" w:rsidRPr="00215D3C" w:rsidRDefault="001169A6" w:rsidP="003C2EC1">
            <w:pPr>
              <w:pStyle w:val="TAL"/>
            </w:pPr>
            <w:proofErr w:type="spellStart"/>
            <w:r w:rsidRPr="00215D3C">
              <w:t>probableCause</w:t>
            </w:r>
            <w:proofErr w:type="spellEnd"/>
          </w:p>
        </w:tc>
        <w:tc>
          <w:tcPr>
            <w:tcW w:w="0" w:type="auto"/>
          </w:tcPr>
          <w:p w:rsidR="001169A6" w:rsidRPr="00215D3C" w:rsidRDefault="001169A6" w:rsidP="003C2EC1">
            <w:pPr>
              <w:pStyle w:val="TAL"/>
              <w:jc w:val="center"/>
            </w:pPr>
            <w:r w:rsidRPr="00215D3C">
              <w:t>M</w:t>
            </w:r>
          </w:p>
        </w:tc>
        <w:tc>
          <w:tcPr>
            <w:tcW w:w="0" w:type="auto"/>
          </w:tcPr>
          <w:p w:rsidR="001169A6" w:rsidRPr="00215D3C" w:rsidRDefault="001169A6" w:rsidP="003C2EC1">
            <w:pPr>
              <w:pStyle w:val="TAL"/>
              <w:rPr>
                <w:rFonts w:ascii="Helvetica" w:hAnsi="Helvetica"/>
              </w:rPr>
            </w:pPr>
            <w:proofErr w:type="spellStart"/>
            <w:r w:rsidRPr="00215D3C">
              <w:rPr>
                <w:rFonts w:cs="Arial"/>
              </w:rPr>
              <w:t>AlarmInformation.probableCause</w:t>
            </w:r>
            <w:proofErr w:type="spellEnd"/>
          </w:p>
        </w:tc>
        <w:tc>
          <w:tcPr>
            <w:tcW w:w="0" w:type="auto"/>
          </w:tcPr>
          <w:p w:rsidR="001169A6" w:rsidRPr="00215D3C" w:rsidRDefault="001169A6" w:rsidP="003C2EC1">
            <w:pPr>
              <w:pStyle w:val="TAL"/>
            </w:pPr>
          </w:p>
        </w:tc>
      </w:tr>
      <w:tr w:rsidR="001169A6" w:rsidRPr="00215D3C" w:rsidTr="003C2EC1">
        <w:trPr>
          <w:cantSplit/>
          <w:tblHeader/>
        </w:trPr>
        <w:tc>
          <w:tcPr>
            <w:tcW w:w="0" w:type="auto"/>
          </w:tcPr>
          <w:p w:rsidR="001169A6" w:rsidRPr="00215D3C" w:rsidRDefault="001169A6" w:rsidP="003C2EC1">
            <w:pPr>
              <w:pStyle w:val="TAL"/>
            </w:pPr>
            <w:proofErr w:type="spellStart"/>
            <w:r w:rsidRPr="00215D3C">
              <w:t>perceivedSeverity</w:t>
            </w:r>
            <w:proofErr w:type="spellEnd"/>
          </w:p>
        </w:tc>
        <w:tc>
          <w:tcPr>
            <w:tcW w:w="0" w:type="auto"/>
          </w:tcPr>
          <w:p w:rsidR="001169A6" w:rsidRPr="00215D3C" w:rsidRDefault="001169A6" w:rsidP="003C2EC1">
            <w:pPr>
              <w:pStyle w:val="TAL"/>
              <w:jc w:val="center"/>
            </w:pPr>
            <w:r w:rsidRPr="00215D3C">
              <w:t>M</w:t>
            </w:r>
          </w:p>
        </w:tc>
        <w:tc>
          <w:tcPr>
            <w:tcW w:w="0" w:type="auto"/>
          </w:tcPr>
          <w:p w:rsidR="001169A6" w:rsidRPr="00215D3C" w:rsidRDefault="001169A6" w:rsidP="003C2EC1">
            <w:pPr>
              <w:pStyle w:val="TAL"/>
              <w:rPr>
                <w:rFonts w:ascii="Helvetica" w:hAnsi="Helvetica"/>
              </w:rPr>
            </w:pPr>
            <w:proofErr w:type="spellStart"/>
            <w:r w:rsidRPr="00215D3C">
              <w:rPr>
                <w:rFonts w:cs="Arial"/>
              </w:rPr>
              <w:t>AlarmInformation.perceivedSeverity</w:t>
            </w:r>
            <w:proofErr w:type="spellEnd"/>
          </w:p>
        </w:tc>
        <w:tc>
          <w:tcPr>
            <w:tcW w:w="0" w:type="auto"/>
          </w:tcPr>
          <w:p w:rsidR="001169A6" w:rsidRPr="00215D3C" w:rsidRDefault="001169A6" w:rsidP="003C2EC1">
            <w:pPr>
              <w:pStyle w:val="TAL"/>
            </w:pPr>
          </w:p>
        </w:tc>
      </w:tr>
      <w:tr w:rsidR="001169A6" w:rsidRPr="00215D3C" w:rsidTr="003C2EC1">
        <w:trPr>
          <w:cantSplit/>
          <w:tblHeader/>
        </w:trPr>
        <w:tc>
          <w:tcPr>
            <w:tcW w:w="0" w:type="auto"/>
          </w:tcPr>
          <w:p w:rsidR="001169A6" w:rsidRPr="00215D3C" w:rsidRDefault="001169A6" w:rsidP="003C2EC1">
            <w:pPr>
              <w:pStyle w:val="TAL"/>
            </w:pPr>
            <w:proofErr w:type="spellStart"/>
            <w:r w:rsidRPr="00215D3C">
              <w:rPr>
                <w:rFonts w:cs="Arial"/>
              </w:rPr>
              <w:t>rootCauseIndicator</w:t>
            </w:r>
            <w:proofErr w:type="spellEnd"/>
          </w:p>
        </w:tc>
        <w:tc>
          <w:tcPr>
            <w:tcW w:w="0" w:type="auto"/>
          </w:tcPr>
          <w:p w:rsidR="001169A6" w:rsidRPr="00215D3C" w:rsidRDefault="001169A6" w:rsidP="003C2EC1">
            <w:pPr>
              <w:pStyle w:val="TAL"/>
              <w:jc w:val="center"/>
            </w:pPr>
            <w:r w:rsidRPr="00215D3C">
              <w:rPr>
                <w:rFonts w:cs="Arial" w:hint="eastAsia"/>
                <w:lang w:eastAsia="zh-CN"/>
              </w:rPr>
              <w:t>O</w:t>
            </w:r>
          </w:p>
        </w:tc>
        <w:tc>
          <w:tcPr>
            <w:tcW w:w="0" w:type="auto"/>
          </w:tcPr>
          <w:p w:rsidR="001169A6" w:rsidRPr="00215D3C" w:rsidRDefault="001169A6" w:rsidP="003C2EC1">
            <w:pPr>
              <w:pStyle w:val="TAL"/>
              <w:rPr>
                <w:rFonts w:cs="Arial"/>
              </w:rPr>
            </w:pPr>
            <w:proofErr w:type="spellStart"/>
            <w:r w:rsidRPr="00215D3C">
              <w:rPr>
                <w:rFonts w:cs="Arial"/>
              </w:rPr>
              <w:t>AlarmInformation.rootCauseIndicator</w:t>
            </w:r>
            <w:proofErr w:type="spellEnd"/>
          </w:p>
        </w:tc>
        <w:tc>
          <w:tcPr>
            <w:tcW w:w="6812" w:type="dxa"/>
          </w:tcPr>
          <w:p w:rsidR="001169A6" w:rsidRPr="00215D3C" w:rsidRDefault="001169A6" w:rsidP="003C2EC1">
            <w:pPr>
              <w:pStyle w:val="TAL"/>
            </w:pPr>
          </w:p>
        </w:tc>
      </w:tr>
      <w:tr w:rsidR="001169A6" w:rsidRPr="00215D3C" w:rsidTr="003C2EC1">
        <w:trPr>
          <w:cantSplit/>
          <w:tblHeader/>
        </w:trPr>
        <w:tc>
          <w:tcPr>
            <w:tcW w:w="0" w:type="auto"/>
          </w:tcPr>
          <w:p w:rsidR="001169A6" w:rsidRPr="00215D3C" w:rsidRDefault="001169A6" w:rsidP="003C2EC1">
            <w:pPr>
              <w:pStyle w:val="TAL"/>
            </w:pPr>
            <w:proofErr w:type="spellStart"/>
            <w:r w:rsidRPr="00215D3C">
              <w:t>specificProblem</w:t>
            </w:r>
            <w:proofErr w:type="spellEnd"/>
          </w:p>
        </w:tc>
        <w:tc>
          <w:tcPr>
            <w:tcW w:w="0" w:type="auto"/>
          </w:tcPr>
          <w:p w:rsidR="001169A6" w:rsidRPr="00215D3C" w:rsidRDefault="001169A6" w:rsidP="003C2EC1">
            <w:pPr>
              <w:pStyle w:val="TAL"/>
              <w:jc w:val="center"/>
            </w:pPr>
            <w:r w:rsidRPr="00215D3C">
              <w:t>O</w:t>
            </w:r>
          </w:p>
        </w:tc>
        <w:tc>
          <w:tcPr>
            <w:tcW w:w="0" w:type="auto"/>
          </w:tcPr>
          <w:p w:rsidR="001169A6" w:rsidRPr="00215D3C" w:rsidRDefault="001169A6" w:rsidP="003C2EC1">
            <w:pPr>
              <w:pStyle w:val="TAL"/>
              <w:rPr>
                <w:rFonts w:ascii="Helvetica" w:hAnsi="Helvetica"/>
              </w:rPr>
            </w:pPr>
            <w:proofErr w:type="spellStart"/>
            <w:r w:rsidRPr="00215D3C">
              <w:rPr>
                <w:rFonts w:cs="Arial"/>
              </w:rPr>
              <w:t>AlarmInformation.specificProblem</w:t>
            </w:r>
            <w:proofErr w:type="spellEnd"/>
          </w:p>
        </w:tc>
        <w:tc>
          <w:tcPr>
            <w:tcW w:w="0" w:type="auto"/>
          </w:tcPr>
          <w:p w:rsidR="001169A6" w:rsidRPr="00215D3C" w:rsidRDefault="001169A6" w:rsidP="003C2EC1">
            <w:pPr>
              <w:pStyle w:val="TAL"/>
            </w:pPr>
          </w:p>
        </w:tc>
      </w:tr>
      <w:tr w:rsidR="001169A6" w:rsidRPr="00215D3C" w:rsidTr="003C2EC1">
        <w:trPr>
          <w:cantSplit/>
          <w:tblHeader/>
        </w:trPr>
        <w:tc>
          <w:tcPr>
            <w:tcW w:w="0" w:type="auto"/>
          </w:tcPr>
          <w:p w:rsidR="001169A6" w:rsidRPr="00215D3C" w:rsidRDefault="001169A6" w:rsidP="003C2EC1">
            <w:pPr>
              <w:pStyle w:val="TAL"/>
            </w:pPr>
            <w:proofErr w:type="spellStart"/>
            <w:r w:rsidRPr="00215D3C">
              <w:t>backedUpStatus</w:t>
            </w:r>
            <w:proofErr w:type="spellEnd"/>
          </w:p>
        </w:tc>
        <w:tc>
          <w:tcPr>
            <w:tcW w:w="0" w:type="auto"/>
          </w:tcPr>
          <w:p w:rsidR="001169A6" w:rsidRPr="00215D3C" w:rsidRDefault="001169A6" w:rsidP="003C2EC1">
            <w:pPr>
              <w:pStyle w:val="TAL"/>
              <w:jc w:val="center"/>
            </w:pPr>
            <w:r w:rsidRPr="00215D3C">
              <w:t>O</w:t>
            </w:r>
          </w:p>
        </w:tc>
        <w:tc>
          <w:tcPr>
            <w:tcW w:w="0" w:type="auto"/>
          </w:tcPr>
          <w:p w:rsidR="001169A6" w:rsidRPr="00215D3C" w:rsidRDefault="001169A6" w:rsidP="003C2EC1">
            <w:pPr>
              <w:pStyle w:val="TAL"/>
              <w:rPr>
                <w:rFonts w:ascii="Helvetica" w:hAnsi="Helvetica"/>
              </w:rPr>
            </w:pPr>
            <w:proofErr w:type="spellStart"/>
            <w:r w:rsidRPr="00215D3C">
              <w:rPr>
                <w:rFonts w:cs="Arial"/>
              </w:rPr>
              <w:t>AlarmInformation.backedUpStatus</w:t>
            </w:r>
            <w:proofErr w:type="spellEnd"/>
          </w:p>
        </w:tc>
        <w:tc>
          <w:tcPr>
            <w:tcW w:w="0" w:type="auto"/>
          </w:tcPr>
          <w:p w:rsidR="001169A6" w:rsidRPr="00215D3C" w:rsidRDefault="001169A6" w:rsidP="003C2EC1">
            <w:pPr>
              <w:pStyle w:val="TAL"/>
            </w:pPr>
            <w:r w:rsidRPr="00215D3C">
              <w:rPr>
                <w:rFonts w:ascii="Helvetica" w:hAnsi="Helvetica"/>
              </w:rPr>
              <w:t>not applicable if related alarm is a security alarm</w:t>
            </w:r>
          </w:p>
        </w:tc>
      </w:tr>
      <w:tr w:rsidR="001169A6" w:rsidRPr="00215D3C" w:rsidTr="003C2EC1">
        <w:trPr>
          <w:cantSplit/>
          <w:tblHeader/>
        </w:trPr>
        <w:tc>
          <w:tcPr>
            <w:tcW w:w="0" w:type="auto"/>
          </w:tcPr>
          <w:p w:rsidR="001169A6" w:rsidRPr="00215D3C" w:rsidRDefault="001169A6" w:rsidP="003C2EC1">
            <w:pPr>
              <w:pStyle w:val="TAL"/>
            </w:pPr>
            <w:proofErr w:type="spellStart"/>
            <w:r w:rsidRPr="00215D3C">
              <w:t>trendIndication</w:t>
            </w:r>
            <w:proofErr w:type="spellEnd"/>
          </w:p>
        </w:tc>
        <w:tc>
          <w:tcPr>
            <w:tcW w:w="0" w:type="auto"/>
          </w:tcPr>
          <w:p w:rsidR="001169A6" w:rsidRPr="00215D3C" w:rsidRDefault="001169A6" w:rsidP="003C2EC1">
            <w:pPr>
              <w:pStyle w:val="TAL"/>
              <w:jc w:val="center"/>
            </w:pPr>
            <w:r w:rsidRPr="00215D3C">
              <w:t>O</w:t>
            </w:r>
          </w:p>
        </w:tc>
        <w:tc>
          <w:tcPr>
            <w:tcW w:w="0" w:type="auto"/>
          </w:tcPr>
          <w:p w:rsidR="001169A6" w:rsidRPr="00215D3C" w:rsidRDefault="001169A6" w:rsidP="003C2EC1">
            <w:pPr>
              <w:pStyle w:val="TAL"/>
              <w:rPr>
                <w:rFonts w:ascii="Helvetica" w:hAnsi="Helvetica"/>
              </w:rPr>
            </w:pPr>
            <w:proofErr w:type="spellStart"/>
            <w:r w:rsidRPr="00215D3C">
              <w:rPr>
                <w:rFonts w:cs="Arial"/>
              </w:rPr>
              <w:t>AlarmInformation.trendIndication</w:t>
            </w:r>
            <w:proofErr w:type="spellEnd"/>
          </w:p>
        </w:tc>
        <w:tc>
          <w:tcPr>
            <w:tcW w:w="0" w:type="auto"/>
          </w:tcPr>
          <w:p w:rsidR="001169A6" w:rsidRPr="00215D3C" w:rsidRDefault="001169A6" w:rsidP="003C2EC1">
            <w:pPr>
              <w:pStyle w:val="TAL"/>
            </w:pPr>
            <w:r w:rsidRPr="00215D3C">
              <w:rPr>
                <w:rFonts w:ascii="Helvetica" w:hAnsi="Helvetica"/>
              </w:rPr>
              <w:t>not applicable if related alarm is a security alarm</w:t>
            </w:r>
          </w:p>
        </w:tc>
      </w:tr>
      <w:tr w:rsidR="001169A6" w:rsidRPr="00215D3C" w:rsidTr="003C2EC1">
        <w:trPr>
          <w:cantSplit/>
          <w:tblHeader/>
        </w:trPr>
        <w:tc>
          <w:tcPr>
            <w:tcW w:w="0" w:type="auto"/>
          </w:tcPr>
          <w:p w:rsidR="001169A6" w:rsidRPr="00215D3C" w:rsidRDefault="001169A6" w:rsidP="003C2EC1">
            <w:pPr>
              <w:pStyle w:val="TAL"/>
              <w:rPr>
                <w:rFonts w:cs="Arial"/>
              </w:rPr>
            </w:pPr>
            <w:proofErr w:type="spellStart"/>
            <w:r w:rsidRPr="00215D3C">
              <w:rPr>
                <w:rFonts w:cs="Arial"/>
              </w:rPr>
              <w:t>thresholdInfo</w:t>
            </w:r>
            <w:proofErr w:type="spellEnd"/>
          </w:p>
        </w:tc>
        <w:tc>
          <w:tcPr>
            <w:tcW w:w="0" w:type="auto"/>
          </w:tcPr>
          <w:p w:rsidR="001169A6" w:rsidRPr="00215D3C" w:rsidRDefault="001169A6" w:rsidP="003C2EC1">
            <w:pPr>
              <w:pStyle w:val="TAL"/>
              <w:jc w:val="center"/>
            </w:pPr>
            <w:r w:rsidRPr="00215D3C">
              <w:t>O</w:t>
            </w:r>
          </w:p>
        </w:tc>
        <w:tc>
          <w:tcPr>
            <w:tcW w:w="0" w:type="auto"/>
          </w:tcPr>
          <w:p w:rsidR="001169A6" w:rsidRPr="00215D3C" w:rsidRDefault="001169A6" w:rsidP="003C2EC1">
            <w:pPr>
              <w:pStyle w:val="TAL"/>
              <w:rPr>
                <w:rFonts w:cs="Arial"/>
              </w:rPr>
            </w:pPr>
            <w:proofErr w:type="spellStart"/>
            <w:r w:rsidRPr="00215D3C">
              <w:rPr>
                <w:rFonts w:cs="Arial"/>
              </w:rPr>
              <w:t>AlarmInformation.thresholdInfo</w:t>
            </w:r>
            <w:proofErr w:type="spellEnd"/>
          </w:p>
        </w:tc>
        <w:tc>
          <w:tcPr>
            <w:tcW w:w="0" w:type="auto"/>
          </w:tcPr>
          <w:p w:rsidR="001169A6" w:rsidRPr="00215D3C" w:rsidRDefault="001169A6" w:rsidP="003C2EC1">
            <w:pPr>
              <w:pStyle w:val="TAL"/>
              <w:rPr>
                <w:rFonts w:cs="Arial"/>
              </w:rPr>
            </w:pPr>
            <w:r w:rsidRPr="00215D3C">
              <w:rPr>
                <w:rFonts w:ascii="Helvetica" w:hAnsi="Helvetica"/>
              </w:rPr>
              <w:t>not applicable if related alarm is a security alarm</w:t>
            </w:r>
          </w:p>
        </w:tc>
      </w:tr>
      <w:tr w:rsidR="001169A6" w:rsidRPr="00215D3C" w:rsidTr="003C2EC1">
        <w:trPr>
          <w:cantSplit/>
          <w:tblHeader/>
        </w:trPr>
        <w:tc>
          <w:tcPr>
            <w:tcW w:w="0" w:type="auto"/>
          </w:tcPr>
          <w:p w:rsidR="001169A6" w:rsidRPr="00215D3C" w:rsidRDefault="001169A6" w:rsidP="003C2EC1">
            <w:pPr>
              <w:pStyle w:val="TAL"/>
            </w:pPr>
            <w:proofErr w:type="spellStart"/>
            <w:r w:rsidRPr="00215D3C">
              <w:t>stateChangeDefinition</w:t>
            </w:r>
            <w:proofErr w:type="spellEnd"/>
          </w:p>
        </w:tc>
        <w:tc>
          <w:tcPr>
            <w:tcW w:w="0" w:type="auto"/>
          </w:tcPr>
          <w:p w:rsidR="001169A6" w:rsidRPr="00215D3C" w:rsidRDefault="001169A6" w:rsidP="003C2EC1">
            <w:pPr>
              <w:pStyle w:val="TAL"/>
              <w:jc w:val="center"/>
            </w:pPr>
            <w:r w:rsidRPr="00215D3C">
              <w:t>O</w:t>
            </w:r>
          </w:p>
        </w:tc>
        <w:tc>
          <w:tcPr>
            <w:tcW w:w="0" w:type="auto"/>
          </w:tcPr>
          <w:p w:rsidR="001169A6" w:rsidRPr="00215D3C" w:rsidRDefault="001169A6" w:rsidP="003C2EC1">
            <w:pPr>
              <w:pStyle w:val="TAL"/>
              <w:rPr>
                <w:rFonts w:ascii="Helvetica" w:hAnsi="Helvetica"/>
              </w:rPr>
            </w:pPr>
            <w:proofErr w:type="spellStart"/>
            <w:r w:rsidRPr="00215D3C">
              <w:rPr>
                <w:rFonts w:cs="Arial"/>
              </w:rPr>
              <w:t>AlarmInformation.stateChange</w:t>
            </w:r>
            <w:proofErr w:type="spellEnd"/>
          </w:p>
        </w:tc>
        <w:tc>
          <w:tcPr>
            <w:tcW w:w="0" w:type="auto"/>
          </w:tcPr>
          <w:p w:rsidR="001169A6" w:rsidRPr="00215D3C" w:rsidRDefault="001169A6" w:rsidP="003C2EC1">
            <w:pPr>
              <w:pStyle w:val="TAL"/>
            </w:pPr>
            <w:r w:rsidRPr="00215D3C">
              <w:rPr>
                <w:rFonts w:ascii="Helvetica" w:hAnsi="Helvetica"/>
              </w:rPr>
              <w:t>not applicable if related alarm is a security alarm</w:t>
            </w:r>
          </w:p>
        </w:tc>
      </w:tr>
      <w:tr w:rsidR="001169A6" w:rsidRPr="00215D3C" w:rsidTr="003C2EC1">
        <w:trPr>
          <w:cantSplit/>
          <w:tblHeader/>
        </w:trPr>
        <w:tc>
          <w:tcPr>
            <w:tcW w:w="0" w:type="auto"/>
          </w:tcPr>
          <w:p w:rsidR="001169A6" w:rsidRPr="00215D3C" w:rsidRDefault="001169A6" w:rsidP="003C2EC1">
            <w:pPr>
              <w:pStyle w:val="TAL"/>
            </w:pPr>
            <w:proofErr w:type="spellStart"/>
            <w:r w:rsidRPr="00215D3C">
              <w:t>monitoredAttributes</w:t>
            </w:r>
            <w:proofErr w:type="spellEnd"/>
          </w:p>
        </w:tc>
        <w:tc>
          <w:tcPr>
            <w:tcW w:w="0" w:type="auto"/>
          </w:tcPr>
          <w:p w:rsidR="001169A6" w:rsidRPr="00215D3C" w:rsidRDefault="001169A6" w:rsidP="003C2EC1">
            <w:pPr>
              <w:pStyle w:val="TAL"/>
              <w:jc w:val="center"/>
            </w:pPr>
            <w:r w:rsidRPr="00215D3C">
              <w:t>O</w:t>
            </w:r>
          </w:p>
        </w:tc>
        <w:tc>
          <w:tcPr>
            <w:tcW w:w="0" w:type="auto"/>
          </w:tcPr>
          <w:p w:rsidR="001169A6" w:rsidRPr="00215D3C" w:rsidRDefault="001169A6" w:rsidP="003C2EC1">
            <w:pPr>
              <w:pStyle w:val="TAL"/>
              <w:rPr>
                <w:rFonts w:ascii="Helvetica" w:hAnsi="Helvetica"/>
              </w:rPr>
            </w:pPr>
            <w:proofErr w:type="spellStart"/>
            <w:r w:rsidRPr="00215D3C">
              <w:rPr>
                <w:rFonts w:cs="Arial"/>
              </w:rPr>
              <w:t>AlarmInformation.monitoredAttributes</w:t>
            </w:r>
            <w:proofErr w:type="spellEnd"/>
          </w:p>
        </w:tc>
        <w:tc>
          <w:tcPr>
            <w:tcW w:w="0" w:type="auto"/>
          </w:tcPr>
          <w:p w:rsidR="001169A6" w:rsidRPr="00215D3C" w:rsidRDefault="001169A6" w:rsidP="003C2EC1">
            <w:pPr>
              <w:pStyle w:val="TAL"/>
            </w:pPr>
            <w:r w:rsidRPr="00215D3C">
              <w:rPr>
                <w:rFonts w:ascii="Helvetica" w:hAnsi="Helvetica"/>
              </w:rPr>
              <w:t>not applicable if related alarm is a security alarm</w:t>
            </w:r>
          </w:p>
        </w:tc>
      </w:tr>
      <w:tr w:rsidR="001169A6" w:rsidRPr="00215D3C" w:rsidTr="003C2EC1">
        <w:trPr>
          <w:cantSplit/>
          <w:tblHeader/>
        </w:trPr>
        <w:tc>
          <w:tcPr>
            <w:tcW w:w="0" w:type="auto"/>
          </w:tcPr>
          <w:p w:rsidR="001169A6" w:rsidRPr="00215D3C" w:rsidRDefault="001169A6" w:rsidP="003C2EC1">
            <w:pPr>
              <w:pStyle w:val="TAL"/>
            </w:pPr>
            <w:proofErr w:type="spellStart"/>
            <w:r w:rsidRPr="00215D3C">
              <w:t>proposedRepairActions</w:t>
            </w:r>
            <w:proofErr w:type="spellEnd"/>
          </w:p>
        </w:tc>
        <w:tc>
          <w:tcPr>
            <w:tcW w:w="0" w:type="auto"/>
          </w:tcPr>
          <w:p w:rsidR="001169A6" w:rsidRPr="00215D3C" w:rsidRDefault="001169A6" w:rsidP="003C2EC1">
            <w:pPr>
              <w:pStyle w:val="TAL"/>
              <w:jc w:val="center"/>
            </w:pPr>
            <w:r w:rsidRPr="00215D3C">
              <w:t>O</w:t>
            </w:r>
          </w:p>
        </w:tc>
        <w:tc>
          <w:tcPr>
            <w:tcW w:w="0" w:type="auto"/>
          </w:tcPr>
          <w:p w:rsidR="001169A6" w:rsidRPr="00215D3C" w:rsidRDefault="001169A6" w:rsidP="003C2EC1">
            <w:pPr>
              <w:pStyle w:val="TAL"/>
              <w:rPr>
                <w:rFonts w:ascii="Helvetica" w:hAnsi="Helvetica"/>
              </w:rPr>
            </w:pPr>
            <w:proofErr w:type="spellStart"/>
            <w:r w:rsidRPr="00215D3C">
              <w:rPr>
                <w:rFonts w:cs="Arial"/>
              </w:rPr>
              <w:t>AlarmInformation.proposedRepairActions</w:t>
            </w:r>
            <w:proofErr w:type="spellEnd"/>
          </w:p>
        </w:tc>
        <w:tc>
          <w:tcPr>
            <w:tcW w:w="0" w:type="auto"/>
          </w:tcPr>
          <w:p w:rsidR="001169A6" w:rsidRPr="00215D3C" w:rsidRDefault="001169A6" w:rsidP="003C2EC1">
            <w:pPr>
              <w:pStyle w:val="TAL"/>
            </w:pPr>
            <w:r w:rsidRPr="00215D3C">
              <w:rPr>
                <w:rFonts w:ascii="Helvetica" w:hAnsi="Helvetica"/>
              </w:rPr>
              <w:t>not applicable if related alarm is a security alarm</w:t>
            </w:r>
          </w:p>
        </w:tc>
      </w:tr>
      <w:tr w:rsidR="001169A6" w:rsidRPr="00215D3C" w:rsidTr="003C2EC1">
        <w:trPr>
          <w:cantSplit/>
          <w:tblHeader/>
        </w:trPr>
        <w:tc>
          <w:tcPr>
            <w:tcW w:w="0" w:type="auto"/>
          </w:tcPr>
          <w:p w:rsidR="001169A6" w:rsidRPr="00215D3C" w:rsidRDefault="001169A6" w:rsidP="003C2EC1">
            <w:pPr>
              <w:pStyle w:val="TAL"/>
            </w:pPr>
            <w:proofErr w:type="spellStart"/>
            <w:r w:rsidRPr="00215D3C">
              <w:t>additionalText</w:t>
            </w:r>
            <w:proofErr w:type="spellEnd"/>
          </w:p>
        </w:tc>
        <w:tc>
          <w:tcPr>
            <w:tcW w:w="0" w:type="auto"/>
          </w:tcPr>
          <w:p w:rsidR="001169A6" w:rsidRPr="00215D3C" w:rsidRDefault="001169A6" w:rsidP="003C2EC1">
            <w:pPr>
              <w:pStyle w:val="TAL"/>
              <w:jc w:val="center"/>
            </w:pPr>
            <w:r w:rsidRPr="00215D3C">
              <w:t>O</w:t>
            </w:r>
          </w:p>
        </w:tc>
        <w:tc>
          <w:tcPr>
            <w:tcW w:w="0" w:type="auto"/>
          </w:tcPr>
          <w:p w:rsidR="001169A6" w:rsidRPr="00215D3C" w:rsidRDefault="001169A6" w:rsidP="003C2EC1">
            <w:pPr>
              <w:pStyle w:val="TAL"/>
              <w:rPr>
                <w:rFonts w:ascii="Helvetica" w:hAnsi="Helvetica"/>
              </w:rPr>
            </w:pPr>
            <w:proofErr w:type="spellStart"/>
            <w:r w:rsidRPr="00215D3C">
              <w:rPr>
                <w:rFonts w:cs="Arial"/>
              </w:rPr>
              <w:t>AlarmInformation.additionalText</w:t>
            </w:r>
            <w:proofErr w:type="spellEnd"/>
          </w:p>
        </w:tc>
        <w:tc>
          <w:tcPr>
            <w:tcW w:w="0" w:type="auto"/>
          </w:tcPr>
          <w:p w:rsidR="001169A6" w:rsidRPr="00215D3C" w:rsidRDefault="001169A6" w:rsidP="003C2EC1">
            <w:pPr>
              <w:pStyle w:val="TAL"/>
            </w:pPr>
          </w:p>
        </w:tc>
      </w:tr>
      <w:tr w:rsidR="001169A6" w:rsidRPr="00215D3C" w:rsidTr="003C2EC1">
        <w:trPr>
          <w:cantSplit/>
          <w:tblHeader/>
        </w:trPr>
        <w:tc>
          <w:tcPr>
            <w:tcW w:w="0" w:type="auto"/>
          </w:tcPr>
          <w:p w:rsidR="001169A6" w:rsidRPr="00215D3C" w:rsidRDefault="001169A6" w:rsidP="003C2EC1">
            <w:pPr>
              <w:pStyle w:val="TAL"/>
            </w:pPr>
            <w:proofErr w:type="spellStart"/>
            <w:r w:rsidRPr="00215D3C">
              <w:t>additionalInformation</w:t>
            </w:r>
            <w:proofErr w:type="spellEnd"/>
          </w:p>
        </w:tc>
        <w:tc>
          <w:tcPr>
            <w:tcW w:w="0" w:type="auto"/>
          </w:tcPr>
          <w:p w:rsidR="001169A6" w:rsidRPr="00215D3C" w:rsidRDefault="001169A6" w:rsidP="003C2EC1">
            <w:pPr>
              <w:pStyle w:val="TAL"/>
              <w:jc w:val="center"/>
            </w:pPr>
            <w:r w:rsidRPr="00215D3C">
              <w:t>O</w:t>
            </w:r>
          </w:p>
        </w:tc>
        <w:tc>
          <w:tcPr>
            <w:tcW w:w="0" w:type="auto"/>
          </w:tcPr>
          <w:p w:rsidR="001169A6" w:rsidRPr="00215D3C" w:rsidRDefault="001169A6" w:rsidP="003C2EC1">
            <w:pPr>
              <w:pStyle w:val="TAL"/>
              <w:rPr>
                <w:rFonts w:ascii="Helvetica" w:hAnsi="Helvetica"/>
              </w:rPr>
            </w:pPr>
            <w:proofErr w:type="spellStart"/>
            <w:r w:rsidRPr="00215D3C">
              <w:rPr>
                <w:rFonts w:cs="Arial"/>
              </w:rPr>
              <w:t>AlarmInformation.additionalInformation</w:t>
            </w:r>
            <w:proofErr w:type="spellEnd"/>
            <w:r w:rsidRPr="00215D3C">
              <w:t xml:space="preserve"> </w:t>
            </w:r>
          </w:p>
        </w:tc>
        <w:tc>
          <w:tcPr>
            <w:tcW w:w="0" w:type="auto"/>
          </w:tcPr>
          <w:p w:rsidR="001169A6" w:rsidRPr="00215D3C" w:rsidRDefault="001169A6" w:rsidP="003C2EC1">
            <w:pPr>
              <w:pStyle w:val="TAL"/>
            </w:pPr>
          </w:p>
        </w:tc>
      </w:tr>
      <w:tr w:rsidR="001169A6" w:rsidRPr="00215D3C" w:rsidTr="003C2EC1">
        <w:trPr>
          <w:cantSplit/>
          <w:tblHeader/>
        </w:trPr>
        <w:tc>
          <w:tcPr>
            <w:tcW w:w="0" w:type="auto"/>
          </w:tcPr>
          <w:p w:rsidR="001169A6" w:rsidRPr="00215D3C" w:rsidRDefault="001169A6" w:rsidP="003C2EC1">
            <w:pPr>
              <w:pStyle w:val="TAL"/>
              <w:rPr>
                <w:rFonts w:cs="Arial"/>
              </w:rPr>
            </w:pPr>
            <w:proofErr w:type="spellStart"/>
            <w:r w:rsidRPr="00215D3C">
              <w:rPr>
                <w:rFonts w:cs="Arial"/>
              </w:rPr>
              <w:t>ackTime</w:t>
            </w:r>
            <w:proofErr w:type="spellEnd"/>
          </w:p>
        </w:tc>
        <w:tc>
          <w:tcPr>
            <w:tcW w:w="0" w:type="auto"/>
          </w:tcPr>
          <w:p w:rsidR="001169A6" w:rsidRPr="00215D3C" w:rsidRDefault="001169A6" w:rsidP="003C2EC1">
            <w:pPr>
              <w:pStyle w:val="TAL"/>
              <w:jc w:val="center"/>
            </w:pPr>
            <w:r w:rsidRPr="00215D3C">
              <w:t>M</w:t>
            </w:r>
          </w:p>
        </w:tc>
        <w:tc>
          <w:tcPr>
            <w:tcW w:w="0" w:type="auto"/>
          </w:tcPr>
          <w:p w:rsidR="001169A6" w:rsidRPr="00215D3C" w:rsidRDefault="001169A6" w:rsidP="003C2EC1">
            <w:pPr>
              <w:pStyle w:val="TAL"/>
              <w:rPr>
                <w:rFonts w:cs="Arial"/>
              </w:rPr>
            </w:pPr>
            <w:proofErr w:type="spellStart"/>
            <w:r w:rsidRPr="00215D3C">
              <w:rPr>
                <w:rFonts w:cs="Arial"/>
              </w:rPr>
              <w:t>AlarmInformation.ackTime</w:t>
            </w:r>
            <w:proofErr w:type="spellEnd"/>
          </w:p>
        </w:tc>
        <w:tc>
          <w:tcPr>
            <w:tcW w:w="0" w:type="auto"/>
          </w:tcPr>
          <w:p w:rsidR="001169A6" w:rsidRPr="00215D3C" w:rsidRDefault="001169A6" w:rsidP="003C2EC1">
            <w:pPr>
              <w:pStyle w:val="TAL"/>
              <w:rPr>
                <w:rFonts w:ascii="Helvetica" w:hAnsi="Helvetica"/>
              </w:rPr>
            </w:pPr>
            <w:r w:rsidRPr="00215D3C">
              <w:rPr>
                <w:rFonts w:ascii="Helvetica" w:hAnsi="Helvetica"/>
              </w:rPr>
              <w:t>not applicable if related alarm was not acknowledged nor unacknowledged</w:t>
            </w:r>
          </w:p>
          <w:p w:rsidR="001169A6" w:rsidRPr="00215D3C" w:rsidRDefault="001169A6" w:rsidP="003C2EC1">
            <w:pPr>
              <w:pStyle w:val="TAL"/>
              <w:rPr>
                <w:rFonts w:ascii="Helvetica" w:hAnsi="Helvetica"/>
              </w:rPr>
            </w:pPr>
          </w:p>
          <w:p w:rsidR="001169A6" w:rsidRPr="00215D3C" w:rsidRDefault="001169A6" w:rsidP="003C2EC1">
            <w:pPr>
              <w:spacing w:after="0"/>
              <w:rPr>
                <w:rFonts w:ascii="Arial" w:hAnsi="Arial" w:cs="Arial"/>
                <w:sz w:val="18"/>
                <w:szCs w:val="18"/>
              </w:rPr>
            </w:pPr>
            <w:r w:rsidRPr="00215D3C">
              <w:rPr>
                <w:rFonts w:ascii="Arial" w:hAnsi="Arial" w:cs="Arial"/>
                <w:sz w:val="18"/>
                <w:szCs w:val="18"/>
              </w:rPr>
              <w:t xml:space="preserve">The availability and accuracy of time carried by the time parameters in individual entries of the list (i.e. </w:t>
            </w:r>
            <w:proofErr w:type="spellStart"/>
            <w:r w:rsidRPr="00215D3C">
              <w:rPr>
                <w:rFonts w:ascii="Arial" w:hAnsi="Arial" w:cs="Arial"/>
                <w:sz w:val="18"/>
                <w:szCs w:val="18"/>
              </w:rPr>
              <w:t>eventTime</w:t>
            </w:r>
            <w:proofErr w:type="spellEnd"/>
            <w:r w:rsidRPr="00215D3C">
              <w:rPr>
                <w:rFonts w:ascii="Arial" w:hAnsi="Arial" w:cs="Arial"/>
                <w:sz w:val="18"/>
                <w:szCs w:val="18"/>
              </w:rPr>
              <w:t xml:space="preserve">, </w:t>
            </w:r>
            <w:proofErr w:type="spellStart"/>
            <w:r w:rsidRPr="00215D3C">
              <w:rPr>
                <w:rFonts w:ascii="Arial" w:hAnsi="Arial" w:cs="Arial"/>
                <w:sz w:val="18"/>
                <w:szCs w:val="18"/>
              </w:rPr>
              <w:t>alarmRaisedTime</w:t>
            </w:r>
            <w:proofErr w:type="spellEnd"/>
            <w:r w:rsidRPr="00215D3C">
              <w:rPr>
                <w:rFonts w:ascii="Arial" w:hAnsi="Arial" w:cs="Arial"/>
                <w:sz w:val="18"/>
                <w:szCs w:val="18"/>
              </w:rPr>
              <w:t xml:space="preserve">, </w:t>
            </w:r>
            <w:proofErr w:type="spellStart"/>
            <w:r w:rsidRPr="00215D3C">
              <w:rPr>
                <w:rFonts w:ascii="Arial" w:hAnsi="Arial" w:cs="Arial"/>
                <w:sz w:val="18"/>
                <w:szCs w:val="18"/>
              </w:rPr>
              <w:t>alarmClearedTime</w:t>
            </w:r>
            <w:proofErr w:type="spellEnd"/>
            <w:r w:rsidRPr="00215D3C">
              <w:rPr>
                <w:rFonts w:ascii="Arial" w:hAnsi="Arial" w:cs="Arial"/>
                <w:sz w:val="18"/>
                <w:szCs w:val="18"/>
              </w:rPr>
              <w:t xml:space="preserve"> and </w:t>
            </w:r>
            <w:proofErr w:type="spellStart"/>
            <w:r w:rsidRPr="00215D3C">
              <w:rPr>
                <w:rFonts w:ascii="Arial" w:hAnsi="Arial" w:cs="Arial"/>
                <w:sz w:val="18"/>
                <w:szCs w:val="18"/>
              </w:rPr>
              <w:t>ackTime</w:t>
            </w:r>
            <w:proofErr w:type="spellEnd"/>
            <w:r w:rsidRPr="00215D3C">
              <w:rPr>
                <w:rFonts w:ascii="Arial" w:hAnsi="Arial" w:cs="Arial"/>
                <w:sz w:val="18"/>
                <w:szCs w:val="18"/>
              </w:rPr>
              <w:t xml:space="preserve">) shall be "best effort". </w:t>
            </w:r>
          </w:p>
          <w:p w:rsidR="001169A6" w:rsidRPr="00215D3C" w:rsidRDefault="001169A6" w:rsidP="003C2EC1">
            <w:pPr>
              <w:pStyle w:val="TAL"/>
              <w:rPr>
                <w:rFonts w:cs="Arial"/>
              </w:rPr>
            </w:pPr>
            <w:r w:rsidRPr="00215D3C">
              <w:rPr>
                <w:rFonts w:cs="Arial"/>
                <w:szCs w:val="18"/>
              </w:rPr>
              <w:t>Reason: A Management System is not required to persistently store these times</w:t>
            </w:r>
            <w:r w:rsidRPr="00215D3C">
              <w:rPr>
                <w:szCs w:val="18"/>
              </w:rPr>
              <w:t xml:space="preserve"> or other alarm information (as in case of synchronization information may be provided by the NE), while also some NE's do not keep these times (and a later attempt to retrieve the alarm data from the NEs will not deliver these time data).</w:t>
            </w:r>
          </w:p>
        </w:tc>
      </w:tr>
      <w:tr w:rsidR="001169A6" w:rsidRPr="00215D3C" w:rsidTr="003C2EC1">
        <w:trPr>
          <w:cantSplit/>
          <w:tblHeader/>
        </w:trPr>
        <w:tc>
          <w:tcPr>
            <w:tcW w:w="0" w:type="auto"/>
          </w:tcPr>
          <w:p w:rsidR="001169A6" w:rsidRPr="00215D3C" w:rsidRDefault="001169A6" w:rsidP="003C2EC1">
            <w:pPr>
              <w:pStyle w:val="TAL"/>
              <w:rPr>
                <w:rFonts w:cs="Arial"/>
              </w:rPr>
            </w:pPr>
            <w:proofErr w:type="spellStart"/>
            <w:r w:rsidRPr="00215D3C">
              <w:rPr>
                <w:rFonts w:cs="Arial"/>
              </w:rPr>
              <w:t>ackUserId</w:t>
            </w:r>
            <w:proofErr w:type="spellEnd"/>
          </w:p>
        </w:tc>
        <w:tc>
          <w:tcPr>
            <w:tcW w:w="0" w:type="auto"/>
          </w:tcPr>
          <w:p w:rsidR="001169A6" w:rsidRPr="00215D3C" w:rsidRDefault="001169A6" w:rsidP="003C2EC1">
            <w:pPr>
              <w:pStyle w:val="TAL"/>
              <w:jc w:val="center"/>
            </w:pPr>
            <w:r w:rsidRPr="00215D3C">
              <w:t>M</w:t>
            </w:r>
          </w:p>
        </w:tc>
        <w:tc>
          <w:tcPr>
            <w:tcW w:w="0" w:type="auto"/>
          </w:tcPr>
          <w:p w:rsidR="001169A6" w:rsidRPr="00215D3C" w:rsidRDefault="001169A6" w:rsidP="003C2EC1">
            <w:pPr>
              <w:pStyle w:val="TAL"/>
              <w:rPr>
                <w:rFonts w:cs="Arial"/>
              </w:rPr>
            </w:pPr>
            <w:proofErr w:type="spellStart"/>
            <w:r w:rsidRPr="00215D3C">
              <w:t>AlarmInformation.ackUserId</w:t>
            </w:r>
            <w:proofErr w:type="spellEnd"/>
          </w:p>
        </w:tc>
        <w:tc>
          <w:tcPr>
            <w:tcW w:w="0" w:type="auto"/>
          </w:tcPr>
          <w:p w:rsidR="001169A6" w:rsidRPr="00215D3C" w:rsidRDefault="001169A6" w:rsidP="003C2EC1">
            <w:pPr>
              <w:pStyle w:val="TAL"/>
              <w:rPr>
                <w:rFonts w:cs="Arial"/>
              </w:rPr>
            </w:pPr>
            <w:r w:rsidRPr="00215D3C">
              <w:rPr>
                <w:rFonts w:ascii="Helvetica" w:hAnsi="Helvetica"/>
              </w:rPr>
              <w:t>not applicable if related alarm was not acknowledged nor unacknowledged</w:t>
            </w:r>
          </w:p>
        </w:tc>
      </w:tr>
      <w:tr w:rsidR="001169A6" w:rsidRPr="00215D3C" w:rsidTr="003C2EC1">
        <w:trPr>
          <w:cantSplit/>
          <w:tblHeader/>
        </w:trPr>
        <w:tc>
          <w:tcPr>
            <w:tcW w:w="0" w:type="auto"/>
          </w:tcPr>
          <w:p w:rsidR="001169A6" w:rsidRPr="00215D3C" w:rsidRDefault="001169A6" w:rsidP="003C2EC1">
            <w:pPr>
              <w:pStyle w:val="TAL"/>
              <w:rPr>
                <w:rFonts w:cs="Arial"/>
              </w:rPr>
            </w:pPr>
            <w:proofErr w:type="spellStart"/>
            <w:r w:rsidRPr="00215D3C">
              <w:rPr>
                <w:rFonts w:cs="Arial"/>
              </w:rPr>
              <w:t>ackSystemId</w:t>
            </w:r>
            <w:proofErr w:type="spellEnd"/>
          </w:p>
        </w:tc>
        <w:tc>
          <w:tcPr>
            <w:tcW w:w="0" w:type="auto"/>
          </w:tcPr>
          <w:p w:rsidR="001169A6" w:rsidRPr="00215D3C" w:rsidRDefault="001169A6" w:rsidP="003C2EC1">
            <w:pPr>
              <w:pStyle w:val="TAL"/>
              <w:jc w:val="center"/>
            </w:pPr>
            <w:r w:rsidRPr="00215D3C">
              <w:t>O</w:t>
            </w:r>
          </w:p>
        </w:tc>
        <w:tc>
          <w:tcPr>
            <w:tcW w:w="0" w:type="auto"/>
          </w:tcPr>
          <w:p w:rsidR="001169A6" w:rsidRPr="00215D3C" w:rsidRDefault="001169A6" w:rsidP="003C2EC1">
            <w:pPr>
              <w:pStyle w:val="TAL"/>
              <w:rPr>
                <w:rFonts w:cs="Arial"/>
              </w:rPr>
            </w:pPr>
            <w:proofErr w:type="spellStart"/>
            <w:r w:rsidRPr="00215D3C">
              <w:t>AlarmInformation.ackSystemId</w:t>
            </w:r>
            <w:proofErr w:type="spellEnd"/>
          </w:p>
        </w:tc>
        <w:tc>
          <w:tcPr>
            <w:tcW w:w="0" w:type="auto"/>
          </w:tcPr>
          <w:p w:rsidR="001169A6" w:rsidRPr="00215D3C" w:rsidRDefault="001169A6" w:rsidP="003C2EC1">
            <w:pPr>
              <w:pStyle w:val="TAL"/>
              <w:rPr>
                <w:rFonts w:cs="Arial"/>
              </w:rPr>
            </w:pPr>
            <w:r w:rsidRPr="00215D3C">
              <w:rPr>
                <w:rFonts w:ascii="Helvetica" w:hAnsi="Helvetica"/>
              </w:rPr>
              <w:t>not applicable if related alarm was not acknowledged nor unacknowledged</w:t>
            </w:r>
          </w:p>
        </w:tc>
      </w:tr>
      <w:tr w:rsidR="001169A6" w:rsidRPr="00215D3C" w:rsidTr="003C2EC1">
        <w:trPr>
          <w:cantSplit/>
          <w:tblHeader/>
        </w:trPr>
        <w:tc>
          <w:tcPr>
            <w:tcW w:w="0" w:type="auto"/>
          </w:tcPr>
          <w:p w:rsidR="001169A6" w:rsidRPr="00215D3C" w:rsidRDefault="001169A6" w:rsidP="003C2EC1">
            <w:pPr>
              <w:pStyle w:val="TAL"/>
              <w:rPr>
                <w:rFonts w:cs="Arial"/>
              </w:rPr>
            </w:pPr>
            <w:proofErr w:type="spellStart"/>
            <w:r w:rsidRPr="00215D3C">
              <w:rPr>
                <w:rFonts w:cs="Arial"/>
              </w:rPr>
              <w:t>ackState</w:t>
            </w:r>
            <w:proofErr w:type="spellEnd"/>
          </w:p>
        </w:tc>
        <w:tc>
          <w:tcPr>
            <w:tcW w:w="0" w:type="auto"/>
          </w:tcPr>
          <w:p w:rsidR="001169A6" w:rsidRPr="00215D3C" w:rsidRDefault="001169A6" w:rsidP="003C2EC1">
            <w:pPr>
              <w:pStyle w:val="TAL"/>
              <w:jc w:val="center"/>
            </w:pPr>
            <w:r w:rsidRPr="00215D3C">
              <w:t>M</w:t>
            </w:r>
          </w:p>
        </w:tc>
        <w:tc>
          <w:tcPr>
            <w:tcW w:w="0" w:type="auto"/>
          </w:tcPr>
          <w:p w:rsidR="001169A6" w:rsidRPr="00215D3C" w:rsidRDefault="001169A6" w:rsidP="003C2EC1">
            <w:pPr>
              <w:pStyle w:val="TAL"/>
              <w:rPr>
                <w:rFonts w:cs="Arial"/>
              </w:rPr>
            </w:pPr>
            <w:proofErr w:type="spellStart"/>
            <w:r w:rsidRPr="00215D3C">
              <w:rPr>
                <w:rFonts w:cs="Arial"/>
              </w:rPr>
              <w:t>AlarmInformation.ackState</w:t>
            </w:r>
            <w:proofErr w:type="spellEnd"/>
          </w:p>
        </w:tc>
        <w:tc>
          <w:tcPr>
            <w:tcW w:w="0" w:type="auto"/>
          </w:tcPr>
          <w:p w:rsidR="001169A6" w:rsidRPr="00215D3C" w:rsidRDefault="001169A6" w:rsidP="003C2EC1">
            <w:pPr>
              <w:pStyle w:val="TAL"/>
              <w:rPr>
                <w:rFonts w:cs="Arial"/>
              </w:rPr>
            </w:pPr>
            <w:r w:rsidRPr="00215D3C">
              <w:rPr>
                <w:rFonts w:ascii="Helvetica" w:hAnsi="Helvetica"/>
              </w:rPr>
              <w:t>not applicable if related alarm was not acknowledged nor unacknowledged</w:t>
            </w:r>
          </w:p>
        </w:tc>
      </w:tr>
      <w:tr w:rsidR="001169A6" w:rsidRPr="00215D3C" w:rsidTr="003C2EC1">
        <w:trPr>
          <w:cantSplit/>
          <w:tblHeader/>
        </w:trPr>
        <w:tc>
          <w:tcPr>
            <w:tcW w:w="0" w:type="auto"/>
          </w:tcPr>
          <w:p w:rsidR="001169A6" w:rsidRPr="00215D3C" w:rsidRDefault="001169A6" w:rsidP="003C2EC1">
            <w:pPr>
              <w:pStyle w:val="TAL"/>
            </w:pPr>
            <w:proofErr w:type="spellStart"/>
            <w:r w:rsidRPr="00215D3C">
              <w:t>clearUserId</w:t>
            </w:r>
            <w:proofErr w:type="spellEnd"/>
          </w:p>
        </w:tc>
        <w:tc>
          <w:tcPr>
            <w:tcW w:w="0" w:type="auto"/>
          </w:tcPr>
          <w:p w:rsidR="001169A6" w:rsidRPr="00215D3C" w:rsidRDefault="001169A6" w:rsidP="003C2EC1">
            <w:pPr>
              <w:pStyle w:val="TAL"/>
              <w:jc w:val="center"/>
            </w:pPr>
            <w:r w:rsidRPr="00215D3C">
              <w:t>O</w:t>
            </w:r>
          </w:p>
        </w:tc>
        <w:tc>
          <w:tcPr>
            <w:tcW w:w="0" w:type="auto"/>
          </w:tcPr>
          <w:p w:rsidR="001169A6" w:rsidRPr="00215D3C" w:rsidRDefault="001169A6" w:rsidP="003C2EC1">
            <w:pPr>
              <w:pStyle w:val="TAL"/>
            </w:pPr>
            <w:proofErr w:type="spellStart"/>
            <w:r w:rsidRPr="00215D3C">
              <w:t>AlarmInformation.clearUserId</w:t>
            </w:r>
            <w:proofErr w:type="spellEnd"/>
          </w:p>
        </w:tc>
        <w:tc>
          <w:tcPr>
            <w:tcW w:w="0" w:type="auto"/>
          </w:tcPr>
          <w:p w:rsidR="001169A6" w:rsidRPr="00215D3C" w:rsidRDefault="001169A6" w:rsidP="003C2EC1">
            <w:pPr>
              <w:pStyle w:val="TAL"/>
            </w:pPr>
            <w:r w:rsidRPr="00215D3C">
              <w:rPr>
                <w:rFonts w:ascii="Helvetica" w:hAnsi="Helvetica"/>
              </w:rPr>
              <w:t>not applicable if related alarm was not cleared</w:t>
            </w:r>
          </w:p>
        </w:tc>
      </w:tr>
      <w:tr w:rsidR="001169A6" w:rsidRPr="00215D3C" w:rsidTr="003C2EC1">
        <w:trPr>
          <w:cantSplit/>
          <w:tblHeader/>
        </w:trPr>
        <w:tc>
          <w:tcPr>
            <w:tcW w:w="0" w:type="auto"/>
          </w:tcPr>
          <w:p w:rsidR="001169A6" w:rsidRPr="00215D3C" w:rsidRDefault="001169A6" w:rsidP="003C2EC1">
            <w:pPr>
              <w:pStyle w:val="TAL"/>
            </w:pPr>
            <w:proofErr w:type="spellStart"/>
            <w:r w:rsidRPr="00215D3C">
              <w:t>clearSystemId</w:t>
            </w:r>
            <w:proofErr w:type="spellEnd"/>
          </w:p>
        </w:tc>
        <w:tc>
          <w:tcPr>
            <w:tcW w:w="0" w:type="auto"/>
          </w:tcPr>
          <w:p w:rsidR="001169A6" w:rsidRPr="00215D3C" w:rsidRDefault="001169A6" w:rsidP="003C2EC1">
            <w:pPr>
              <w:pStyle w:val="TAL"/>
              <w:jc w:val="center"/>
            </w:pPr>
            <w:r w:rsidRPr="00215D3C">
              <w:t>O</w:t>
            </w:r>
          </w:p>
        </w:tc>
        <w:tc>
          <w:tcPr>
            <w:tcW w:w="0" w:type="auto"/>
          </w:tcPr>
          <w:p w:rsidR="001169A6" w:rsidRPr="00215D3C" w:rsidRDefault="001169A6" w:rsidP="003C2EC1">
            <w:pPr>
              <w:pStyle w:val="TAL"/>
            </w:pPr>
            <w:proofErr w:type="spellStart"/>
            <w:r w:rsidRPr="00215D3C">
              <w:t>AlarmInformation.clearSystemId</w:t>
            </w:r>
            <w:proofErr w:type="spellEnd"/>
          </w:p>
        </w:tc>
        <w:tc>
          <w:tcPr>
            <w:tcW w:w="0" w:type="auto"/>
          </w:tcPr>
          <w:p w:rsidR="001169A6" w:rsidRPr="00215D3C" w:rsidRDefault="001169A6" w:rsidP="003C2EC1">
            <w:pPr>
              <w:pStyle w:val="TAL"/>
            </w:pPr>
            <w:r w:rsidRPr="00215D3C">
              <w:rPr>
                <w:rFonts w:ascii="Helvetica" w:hAnsi="Helvetica"/>
              </w:rPr>
              <w:t>not applicable if related alarm was not cleared</w:t>
            </w:r>
          </w:p>
        </w:tc>
      </w:tr>
      <w:tr w:rsidR="001169A6" w:rsidRPr="00215D3C" w:rsidTr="003C2EC1">
        <w:trPr>
          <w:cantSplit/>
          <w:tblHeader/>
        </w:trPr>
        <w:tc>
          <w:tcPr>
            <w:tcW w:w="0" w:type="auto"/>
          </w:tcPr>
          <w:p w:rsidR="001169A6" w:rsidRPr="00215D3C" w:rsidRDefault="001169A6" w:rsidP="003C2EC1">
            <w:pPr>
              <w:pStyle w:val="TAL"/>
            </w:pPr>
            <w:proofErr w:type="spellStart"/>
            <w:r w:rsidRPr="00215D3C">
              <w:t>backUpObject</w:t>
            </w:r>
            <w:proofErr w:type="spellEnd"/>
          </w:p>
        </w:tc>
        <w:tc>
          <w:tcPr>
            <w:tcW w:w="0" w:type="auto"/>
          </w:tcPr>
          <w:p w:rsidR="001169A6" w:rsidRPr="00215D3C" w:rsidRDefault="001169A6" w:rsidP="003C2EC1">
            <w:pPr>
              <w:pStyle w:val="TAL"/>
              <w:jc w:val="center"/>
            </w:pPr>
            <w:r w:rsidRPr="00215D3C">
              <w:t>O</w:t>
            </w:r>
          </w:p>
        </w:tc>
        <w:tc>
          <w:tcPr>
            <w:tcW w:w="0" w:type="auto"/>
          </w:tcPr>
          <w:p w:rsidR="001169A6" w:rsidRPr="00215D3C" w:rsidRDefault="001169A6" w:rsidP="003C2EC1">
            <w:pPr>
              <w:pStyle w:val="TAL"/>
              <w:rPr>
                <w:rFonts w:ascii="Helvetica" w:hAnsi="Helvetica"/>
              </w:rPr>
            </w:pPr>
            <w:proofErr w:type="spellStart"/>
            <w:r w:rsidRPr="00215D3C">
              <w:rPr>
                <w:rFonts w:cs="Arial"/>
              </w:rPr>
              <w:t>MonitoredEntity.objectInstance</w:t>
            </w:r>
            <w:proofErr w:type="spellEnd"/>
            <w:r w:rsidRPr="00215D3C">
              <w:rPr>
                <w:rFonts w:cs="Arial"/>
              </w:rPr>
              <w:t xml:space="preserve"> where the </w:t>
            </w:r>
            <w:proofErr w:type="spellStart"/>
            <w:r w:rsidRPr="00215D3C">
              <w:rPr>
                <w:rFonts w:cs="Arial"/>
              </w:rPr>
              <w:t>MonitoredEntity</w:t>
            </w:r>
            <w:proofErr w:type="spellEnd"/>
            <w:r w:rsidRPr="00215D3C">
              <w:rPr>
                <w:rFonts w:cs="Arial"/>
              </w:rPr>
              <w:t xml:space="preserve"> is identified by relation-</w:t>
            </w:r>
            <w:proofErr w:type="spellStart"/>
            <w:r w:rsidRPr="00215D3C">
              <w:rPr>
                <w:rFonts w:cs="Arial"/>
              </w:rPr>
              <w:t>BackUpObject</w:t>
            </w:r>
            <w:proofErr w:type="spellEnd"/>
            <w:r w:rsidRPr="00215D3C">
              <w:rPr>
                <w:rFonts w:cs="Arial"/>
              </w:rPr>
              <w:t>-</w:t>
            </w:r>
            <w:proofErr w:type="spellStart"/>
            <w:r w:rsidRPr="00215D3C">
              <w:rPr>
                <w:rFonts w:cs="Arial"/>
              </w:rPr>
              <w:t>AlarmInformation</w:t>
            </w:r>
            <w:proofErr w:type="spellEnd"/>
            <w:r w:rsidRPr="00215D3C">
              <w:rPr>
                <w:rFonts w:cs="Arial"/>
              </w:rPr>
              <w:t xml:space="preserve"> of the new </w:t>
            </w:r>
            <w:proofErr w:type="spellStart"/>
            <w:r w:rsidRPr="00215D3C">
              <w:rPr>
                <w:rFonts w:cs="Arial"/>
              </w:rPr>
              <w:t>AlarmInformation</w:t>
            </w:r>
            <w:proofErr w:type="spellEnd"/>
            <w:r w:rsidRPr="00215D3C">
              <w:rPr>
                <w:rFonts w:cs="Arial"/>
              </w:rPr>
              <w:t>.</w:t>
            </w:r>
          </w:p>
        </w:tc>
        <w:tc>
          <w:tcPr>
            <w:tcW w:w="0" w:type="auto"/>
          </w:tcPr>
          <w:p w:rsidR="001169A6" w:rsidRPr="00215D3C" w:rsidRDefault="001169A6" w:rsidP="003C2EC1">
            <w:pPr>
              <w:pStyle w:val="TAL"/>
            </w:pPr>
            <w:r w:rsidRPr="00215D3C">
              <w:rPr>
                <w:rFonts w:ascii="Helvetica" w:hAnsi="Helvetica"/>
              </w:rPr>
              <w:t>not applicable if related alarm is a security alarm</w:t>
            </w:r>
          </w:p>
        </w:tc>
      </w:tr>
      <w:tr w:rsidR="001169A6" w:rsidRPr="00215D3C" w:rsidTr="003C2EC1">
        <w:trPr>
          <w:cantSplit/>
          <w:tblHeader/>
        </w:trPr>
        <w:tc>
          <w:tcPr>
            <w:tcW w:w="0" w:type="auto"/>
          </w:tcPr>
          <w:p w:rsidR="001169A6" w:rsidRPr="00215D3C" w:rsidRDefault="001169A6" w:rsidP="003C2EC1">
            <w:pPr>
              <w:pStyle w:val="TAL"/>
            </w:pPr>
            <w:proofErr w:type="spellStart"/>
            <w:r w:rsidRPr="00215D3C">
              <w:t>correlatedNotifications</w:t>
            </w:r>
            <w:proofErr w:type="spellEnd"/>
          </w:p>
        </w:tc>
        <w:tc>
          <w:tcPr>
            <w:tcW w:w="0" w:type="auto"/>
          </w:tcPr>
          <w:p w:rsidR="001169A6" w:rsidRPr="00215D3C" w:rsidRDefault="001169A6" w:rsidP="003C2EC1">
            <w:pPr>
              <w:pStyle w:val="TAL"/>
              <w:jc w:val="center"/>
            </w:pPr>
            <w:r w:rsidRPr="00215D3C">
              <w:t>O</w:t>
            </w:r>
          </w:p>
        </w:tc>
        <w:tc>
          <w:tcPr>
            <w:tcW w:w="0" w:type="auto"/>
          </w:tcPr>
          <w:p w:rsidR="001169A6" w:rsidRPr="00215D3C" w:rsidRDefault="001169A6" w:rsidP="003C2EC1">
            <w:pPr>
              <w:pStyle w:val="TAL"/>
              <w:rPr>
                <w:rFonts w:ascii="Helvetica" w:hAnsi="Helvetica"/>
              </w:rPr>
            </w:pPr>
            <w:r w:rsidRPr="00215D3C">
              <w:rPr>
                <w:rFonts w:cs="Arial"/>
              </w:rPr>
              <w:t xml:space="preserve">The set of </w:t>
            </w:r>
            <w:proofErr w:type="spellStart"/>
            <w:r w:rsidRPr="00215D3C">
              <w:rPr>
                <w:rFonts w:cs="Arial"/>
              </w:rPr>
              <w:t>CorrelatedNotification</w:t>
            </w:r>
            <w:proofErr w:type="spellEnd"/>
            <w:r w:rsidRPr="00215D3C">
              <w:rPr>
                <w:rFonts w:cs="Arial"/>
              </w:rPr>
              <w:t xml:space="preserve"> related to this </w:t>
            </w:r>
            <w:proofErr w:type="spellStart"/>
            <w:r w:rsidRPr="00215D3C">
              <w:rPr>
                <w:rFonts w:cs="Arial"/>
              </w:rPr>
              <w:t>AlarmInformation</w:t>
            </w:r>
            <w:proofErr w:type="spellEnd"/>
            <w:r w:rsidRPr="00215D3C">
              <w:rPr>
                <w:rFonts w:cs="Arial"/>
              </w:rPr>
              <w:t>.</w:t>
            </w:r>
          </w:p>
        </w:tc>
        <w:tc>
          <w:tcPr>
            <w:tcW w:w="0" w:type="auto"/>
          </w:tcPr>
          <w:p w:rsidR="001169A6" w:rsidRPr="00215D3C" w:rsidRDefault="001169A6" w:rsidP="003C2EC1">
            <w:pPr>
              <w:pStyle w:val="TAL"/>
            </w:pPr>
          </w:p>
        </w:tc>
      </w:tr>
      <w:tr w:rsidR="001169A6" w:rsidRPr="00215D3C" w:rsidTr="003C2EC1">
        <w:trPr>
          <w:cantSplit/>
          <w:tblHeader/>
        </w:trPr>
        <w:tc>
          <w:tcPr>
            <w:tcW w:w="0" w:type="auto"/>
          </w:tcPr>
          <w:p w:rsidR="001169A6" w:rsidRPr="00215D3C" w:rsidRDefault="001169A6" w:rsidP="003C2EC1">
            <w:pPr>
              <w:pStyle w:val="TAL"/>
              <w:rPr>
                <w:rFonts w:cs="Arial"/>
              </w:rPr>
            </w:pPr>
            <w:r w:rsidRPr="00215D3C">
              <w:rPr>
                <w:rFonts w:cs="Arial"/>
              </w:rPr>
              <w:t>comments</w:t>
            </w:r>
          </w:p>
        </w:tc>
        <w:tc>
          <w:tcPr>
            <w:tcW w:w="0" w:type="auto"/>
          </w:tcPr>
          <w:p w:rsidR="001169A6" w:rsidRPr="00215D3C" w:rsidRDefault="001169A6" w:rsidP="003C2EC1">
            <w:pPr>
              <w:pStyle w:val="TAL"/>
              <w:jc w:val="center"/>
            </w:pPr>
            <w:r w:rsidRPr="00215D3C">
              <w:t>M</w:t>
            </w:r>
          </w:p>
        </w:tc>
        <w:tc>
          <w:tcPr>
            <w:tcW w:w="0" w:type="auto"/>
          </w:tcPr>
          <w:p w:rsidR="001169A6" w:rsidRPr="00215D3C" w:rsidRDefault="001169A6" w:rsidP="003C2EC1">
            <w:pPr>
              <w:pStyle w:val="TAL"/>
              <w:rPr>
                <w:rFonts w:cs="Arial"/>
              </w:rPr>
            </w:pPr>
            <w:r w:rsidRPr="00215D3C">
              <w:rPr>
                <w:rFonts w:cs="Arial"/>
              </w:rPr>
              <w:t xml:space="preserve">The set of Comment instances involved in a relationship with this </w:t>
            </w:r>
            <w:proofErr w:type="spellStart"/>
            <w:r w:rsidRPr="00215D3C">
              <w:rPr>
                <w:rFonts w:cs="Arial"/>
              </w:rPr>
              <w:t>AlarmInformation</w:t>
            </w:r>
            <w:proofErr w:type="spellEnd"/>
            <w:r w:rsidRPr="00215D3C">
              <w:rPr>
                <w:rFonts w:cs="Arial"/>
              </w:rPr>
              <w:t>.</w:t>
            </w:r>
          </w:p>
        </w:tc>
        <w:tc>
          <w:tcPr>
            <w:tcW w:w="0" w:type="auto"/>
          </w:tcPr>
          <w:p w:rsidR="001169A6" w:rsidRPr="00215D3C" w:rsidRDefault="001169A6" w:rsidP="003C2EC1">
            <w:pPr>
              <w:pStyle w:val="TAL"/>
              <w:rPr>
                <w:rFonts w:cs="Arial"/>
              </w:rPr>
            </w:pPr>
            <w:r w:rsidRPr="00215D3C">
              <w:rPr>
                <w:rFonts w:ascii="Helvetica" w:hAnsi="Helvetica"/>
              </w:rPr>
              <w:t>not applicable if the related alarm has no appended comments</w:t>
            </w:r>
          </w:p>
        </w:tc>
      </w:tr>
      <w:tr w:rsidR="001169A6" w:rsidRPr="00215D3C" w:rsidTr="003C2EC1">
        <w:trPr>
          <w:cantSplit/>
          <w:tblHeader/>
        </w:trPr>
        <w:tc>
          <w:tcPr>
            <w:tcW w:w="0" w:type="auto"/>
          </w:tcPr>
          <w:p w:rsidR="001169A6" w:rsidRPr="00215D3C" w:rsidRDefault="001169A6" w:rsidP="003C2EC1">
            <w:pPr>
              <w:pStyle w:val="TAL"/>
              <w:rPr>
                <w:rFonts w:cs="Arial"/>
              </w:rPr>
            </w:pPr>
            <w:proofErr w:type="spellStart"/>
            <w:r w:rsidRPr="00215D3C">
              <w:t>serviceUser</w:t>
            </w:r>
            <w:proofErr w:type="spellEnd"/>
          </w:p>
        </w:tc>
        <w:tc>
          <w:tcPr>
            <w:tcW w:w="0" w:type="auto"/>
          </w:tcPr>
          <w:p w:rsidR="001169A6" w:rsidRPr="00215D3C" w:rsidRDefault="001169A6" w:rsidP="003C2EC1">
            <w:pPr>
              <w:pStyle w:val="TAL"/>
              <w:jc w:val="center"/>
            </w:pPr>
            <w:r w:rsidRPr="00215D3C">
              <w:t>M</w:t>
            </w:r>
          </w:p>
        </w:tc>
        <w:tc>
          <w:tcPr>
            <w:tcW w:w="0" w:type="auto"/>
          </w:tcPr>
          <w:p w:rsidR="001169A6" w:rsidRPr="00215D3C" w:rsidRDefault="001169A6" w:rsidP="003C2EC1">
            <w:pPr>
              <w:pStyle w:val="TAL"/>
            </w:pPr>
            <w:proofErr w:type="spellStart"/>
            <w:r w:rsidRPr="00215D3C">
              <w:t>AlarmInformation.serviceUser</w:t>
            </w:r>
            <w:proofErr w:type="spellEnd"/>
          </w:p>
        </w:tc>
        <w:tc>
          <w:tcPr>
            <w:tcW w:w="0" w:type="auto"/>
          </w:tcPr>
          <w:p w:rsidR="001169A6" w:rsidRPr="00215D3C" w:rsidRDefault="001169A6" w:rsidP="003C2EC1">
            <w:pPr>
              <w:pStyle w:val="TAL"/>
              <w:rPr>
                <w:rFonts w:cs="Arial"/>
              </w:rPr>
            </w:pPr>
            <w:r w:rsidRPr="00215D3C">
              <w:rPr>
                <w:rFonts w:ascii="Helvetica" w:hAnsi="Helvetica"/>
              </w:rPr>
              <w:t>not applicable if related alarm is not a security alarm</w:t>
            </w:r>
          </w:p>
        </w:tc>
      </w:tr>
      <w:tr w:rsidR="001169A6" w:rsidRPr="00215D3C" w:rsidTr="003C2EC1">
        <w:trPr>
          <w:cantSplit/>
          <w:tblHeader/>
        </w:trPr>
        <w:tc>
          <w:tcPr>
            <w:tcW w:w="0" w:type="auto"/>
          </w:tcPr>
          <w:p w:rsidR="001169A6" w:rsidRPr="00215D3C" w:rsidRDefault="001169A6" w:rsidP="003C2EC1">
            <w:pPr>
              <w:pStyle w:val="TAL"/>
              <w:rPr>
                <w:rFonts w:cs="Arial"/>
              </w:rPr>
            </w:pPr>
            <w:proofErr w:type="spellStart"/>
            <w:r w:rsidRPr="00215D3C">
              <w:t>serviceProvider</w:t>
            </w:r>
            <w:proofErr w:type="spellEnd"/>
          </w:p>
        </w:tc>
        <w:tc>
          <w:tcPr>
            <w:tcW w:w="0" w:type="auto"/>
          </w:tcPr>
          <w:p w:rsidR="001169A6" w:rsidRPr="00215D3C" w:rsidRDefault="001169A6" w:rsidP="003C2EC1">
            <w:pPr>
              <w:pStyle w:val="TAL"/>
              <w:jc w:val="center"/>
            </w:pPr>
            <w:r w:rsidRPr="00215D3C">
              <w:t>M</w:t>
            </w:r>
          </w:p>
        </w:tc>
        <w:tc>
          <w:tcPr>
            <w:tcW w:w="0" w:type="auto"/>
          </w:tcPr>
          <w:p w:rsidR="001169A6" w:rsidRPr="00215D3C" w:rsidRDefault="001169A6" w:rsidP="003C2EC1">
            <w:pPr>
              <w:pStyle w:val="TAL"/>
            </w:pPr>
            <w:proofErr w:type="spellStart"/>
            <w:r w:rsidRPr="00215D3C">
              <w:t>AlarmInformation.serviceProvider</w:t>
            </w:r>
            <w:proofErr w:type="spellEnd"/>
            <w:r w:rsidRPr="00215D3C">
              <w:t xml:space="preserve"> </w:t>
            </w:r>
          </w:p>
        </w:tc>
        <w:tc>
          <w:tcPr>
            <w:tcW w:w="0" w:type="auto"/>
          </w:tcPr>
          <w:p w:rsidR="001169A6" w:rsidRPr="00215D3C" w:rsidRDefault="001169A6" w:rsidP="003C2EC1">
            <w:pPr>
              <w:pStyle w:val="TAL"/>
              <w:rPr>
                <w:rFonts w:cs="Arial"/>
              </w:rPr>
            </w:pPr>
            <w:r w:rsidRPr="00215D3C">
              <w:rPr>
                <w:rFonts w:ascii="Helvetica" w:hAnsi="Helvetica"/>
              </w:rPr>
              <w:t>not applicable if related alarm is not a security alarm</w:t>
            </w:r>
          </w:p>
        </w:tc>
      </w:tr>
      <w:tr w:rsidR="001169A6" w:rsidRPr="00215D3C" w:rsidTr="003C2EC1">
        <w:trPr>
          <w:cantSplit/>
          <w:tblHeader/>
        </w:trPr>
        <w:tc>
          <w:tcPr>
            <w:tcW w:w="0" w:type="auto"/>
          </w:tcPr>
          <w:p w:rsidR="001169A6" w:rsidRPr="00215D3C" w:rsidRDefault="001169A6" w:rsidP="003C2EC1">
            <w:pPr>
              <w:pStyle w:val="TAL"/>
              <w:rPr>
                <w:rFonts w:cs="Arial"/>
              </w:rPr>
            </w:pPr>
            <w:proofErr w:type="spellStart"/>
            <w:r w:rsidRPr="00215D3C">
              <w:t>securityAlarmDetector</w:t>
            </w:r>
            <w:proofErr w:type="spellEnd"/>
          </w:p>
        </w:tc>
        <w:tc>
          <w:tcPr>
            <w:tcW w:w="0" w:type="auto"/>
          </w:tcPr>
          <w:p w:rsidR="001169A6" w:rsidRPr="00215D3C" w:rsidRDefault="001169A6" w:rsidP="003C2EC1">
            <w:pPr>
              <w:pStyle w:val="TAL"/>
              <w:jc w:val="center"/>
            </w:pPr>
            <w:r w:rsidRPr="00215D3C">
              <w:t>M</w:t>
            </w:r>
          </w:p>
        </w:tc>
        <w:tc>
          <w:tcPr>
            <w:tcW w:w="0" w:type="auto"/>
          </w:tcPr>
          <w:p w:rsidR="001169A6" w:rsidRPr="00215D3C" w:rsidRDefault="001169A6" w:rsidP="003C2EC1">
            <w:pPr>
              <w:pStyle w:val="TAL"/>
            </w:pPr>
            <w:proofErr w:type="spellStart"/>
            <w:r w:rsidRPr="00215D3C">
              <w:t>AlarmInformation.securityAlarmDetector</w:t>
            </w:r>
            <w:proofErr w:type="spellEnd"/>
          </w:p>
        </w:tc>
        <w:tc>
          <w:tcPr>
            <w:tcW w:w="0" w:type="auto"/>
          </w:tcPr>
          <w:p w:rsidR="001169A6" w:rsidRPr="00215D3C" w:rsidRDefault="001169A6" w:rsidP="003C2EC1">
            <w:pPr>
              <w:pStyle w:val="TAL"/>
              <w:rPr>
                <w:rFonts w:cs="Arial"/>
              </w:rPr>
            </w:pPr>
            <w:r w:rsidRPr="00215D3C">
              <w:rPr>
                <w:rFonts w:ascii="Helvetica" w:hAnsi="Helvetica"/>
              </w:rPr>
              <w:t>not applicable if related alarm is not a security alarm</w:t>
            </w:r>
          </w:p>
        </w:tc>
      </w:tr>
    </w:tbl>
    <w:p w:rsidR="001169A6" w:rsidRPr="00215D3C" w:rsidRDefault="001169A6" w:rsidP="001169A6">
      <w:pPr>
        <w:rPr>
          <w:lang w:eastAsia="zh-CN"/>
        </w:rPr>
      </w:pPr>
    </w:p>
    <w:p w:rsidR="00B4106F" w:rsidRDefault="00B4106F" w:rsidP="00B4106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106F" w:rsidRPr="00E97CF2" w:rsidTr="003C2EC1">
        <w:tc>
          <w:tcPr>
            <w:tcW w:w="9639" w:type="dxa"/>
            <w:shd w:val="clear" w:color="auto" w:fill="FFFFCC"/>
            <w:vAlign w:val="center"/>
          </w:tcPr>
          <w:p w:rsidR="00B4106F" w:rsidRPr="00E97CF2" w:rsidRDefault="00B4106F" w:rsidP="003C2EC1">
            <w:pPr>
              <w:jc w:val="center"/>
              <w:rPr>
                <w:rFonts w:ascii="Arial" w:hAnsi="Arial" w:cs="Arial"/>
                <w:b/>
                <w:bCs/>
                <w:i/>
                <w:sz w:val="28"/>
                <w:szCs w:val="28"/>
                <w:lang w:val="en-US"/>
              </w:rPr>
            </w:pPr>
            <w:r>
              <w:rPr>
                <w:rFonts w:ascii="Arial" w:hAnsi="Arial" w:cs="Arial" w:hint="eastAsia"/>
                <w:b/>
                <w:bCs/>
                <w:i/>
                <w:sz w:val="28"/>
                <w:szCs w:val="28"/>
                <w:lang w:val="en-US" w:eastAsia="zh-CN"/>
              </w:rPr>
              <w:t>Next</w:t>
            </w:r>
            <w:r w:rsidRPr="00E97CF2">
              <w:rPr>
                <w:rFonts w:ascii="Arial" w:hAnsi="Arial" w:cs="Arial"/>
                <w:b/>
                <w:bCs/>
                <w:i/>
                <w:sz w:val="28"/>
                <w:szCs w:val="28"/>
                <w:lang w:val="en-US"/>
              </w:rPr>
              <w:t xml:space="preserve"> change</w:t>
            </w:r>
          </w:p>
        </w:tc>
      </w:tr>
    </w:tbl>
    <w:p w:rsidR="00B4106F" w:rsidRDefault="00B4106F" w:rsidP="00B4106F">
      <w:pPr>
        <w:rPr>
          <w:noProof/>
        </w:rPr>
      </w:pPr>
    </w:p>
    <w:p w:rsidR="001169A6" w:rsidRPr="00215D3C" w:rsidRDefault="001169A6" w:rsidP="001169A6">
      <w:pPr>
        <w:pStyle w:val="4"/>
      </w:pPr>
      <w:bookmarkStart w:id="19" w:name="_Toc532541963"/>
      <w:r w:rsidRPr="00215D3C">
        <w:t>6.2.1.5.1</w:t>
      </w:r>
      <w:r w:rsidRPr="00215D3C">
        <w:tab/>
        <w:t>Definition and legal values</w:t>
      </w:r>
      <w:bookmarkEnd w:id="19"/>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59"/>
        <w:gridCol w:w="4745"/>
        <w:gridCol w:w="2244"/>
      </w:tblGrid>
      <w:tr w:rsidR="001169A6" w:rsidRPr="00215D3C" w:rsidTr="003C2EC1">
        <w:trPr>
          <w:cantSplit/>
          <w:trHeight w:val="270"/>
          <w:tblHeader/>
          <w:jc w:val="center"/>
        </w:trPr>
        <w:tc>
          <w:tcPr>
            <w:tcW w:w="2659" w:type="dxa"/>
            <w:shd w:val="pct10" w:color="auto" w:fill="FFFFFF"/>
          </w:tcPr>
          <w:p w:rsidR="001169A6" w:rsidRPr="00215D3C" w:rsidRDefault="001169A6" w:rsidP="003C2EC1">
            <w:pPr>
              <w:keepNext/>
              <w:keepLines/>
              <w:spacing w:after="0"/>
              <w:jc w:val="center"/>
              <w:rPr>
                <w:rFonts w:ascii="Arial" w:hAnsi="Arial"/>
                <w:b/>
                <w:sz w:val="18"/>
              </w:rPr>
            </w:pPr>
            <w:r w:rsidRPr="00215D3C">
              <w:rPr>
                <w:rFonts w:ascii="Arial" w:hAnsi="Arial"/>
                <w:b/>
                <w:sz w:val="18"/>
              </w:rPr>
              <w:t>Name</w:t>
            </w:r>
          </w:p>
        </w:tc>
        <w:tc>
          <w:tcPr>
            <w:tcW w:w="4745" w:type="dxa"/>
            <w:shd w:val="pct10" w:color="auto" w:fill="FFFFFF"/>
          </w:tcPr>
          <w:p w:rsidR="001169A6" w:rsidRPr="00215D3C" w:rsidRDefault="001169A6" w:rsidP="003C2EC1">
            <w:pPr>
              <w:keepNext/>
              <w:keepLines/>
              <w:spacing w:after="0"/>
              <w:jc w:val="center"/>
              <w:rPr>
                <w:rFonts w:ascii="Arial" w:hAnsi="Arial"/>
                <w:b/>
                <w:sz w:val="18"/>
              </w:rPr>
            </w:pPr>
            <w:r w:rsidRPr="00215D3C">
              <w:rPr>
                <w:rFonts w:ascii="Arial" w:hAnsi="Arial"/>
                <w:b/>
                <w:sz w:val="18"/>
              </w:rPr>
              <w:t>Definition</w:t>
            </w:r>
          </w:p>
        </w:tc>
        <w:tc>
          <w:tcPr>
            <w:tcW w:w="2244" w:type="dxa"/>
            <w:shd w:val="pct10" w:color="auto" w:fill="FFFFFF"/>
          </w:tcPr>
          <w:p w:rsidR="001169A6" w:rsidRPr="00215D3C" w:rsidRDefault="001169A6" w:rsidP="003C2EC1">
            <w:pPr>
              <w:keepNext/>
              <w:keepLines/>
              <w:spacing w:after="0"/>
              <w:jc w:val="center"/>
              <w:rPr>
                <w:rFonts w:ascii="Arial" w:hAnsi="Arial"/>
                <w:b/>
                <w:sz w:val="18"/>
              </w:rPr>
            </w:pPr>
            <w:r w:rsidRPr="00215D3C">
              <w:rPr>
                <w:rFonts w:ascii="Arial" w:hAnsi="Arial"/>
                <w:b/>
                <w:sz w:val="18"/>
              </w:rPr>
              <w:t>Legal Values</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proofErr w:type="spellStart"/>
            <w:r w:rsidRPr="00215D3C">
              <w:rPr>
                <w:rFonts w:ascii="Courier New" w:hAnsi="Courier New" w:cs="Courier New"/>
                <w:sz w:val="18"/>
              </w:rPr>
              <w:t>alarmId</w:t>
            </w:r>
            <w:proofErr w:type="spellEnd"/>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 xml:space="preserve">It identifies one </w:t>
            </w:r>
            <w:proofErr w:type="spellStart"/>
            <w:r w:rsidRPr="00215D3C">
              <w:rPr>
                <w:rFonts w:ascii="Arial" w:hAnsi="Arial" w:cs="Arial"/>
                <w:sz w:val="18"/>
              </w:rPr>
              <w:t>AlarmInformation</w:t>
            </w:r>
            <w:proofErr w:type="spellEnd"/>
            <w:r w:rsidRPr="00215D3C">
              <w:rPr>
                <w:rFonts w:ascii="Arial" w:hAnsi="Arial" w:cs="Arial"/>
                <w:sz w:val="18"/>
              </w:rPr>
              <w:t xml:space="preserve"> in the </w:t>
            </w:r>
            <w:proofErr w:type="spellStart"/>
            <w:r w:rsidRPr="00215D3C">
              <w:rPr>
                <w:rFonts w:ascii="Arial" w:hAnsi="Arial" w:cs="Arial"/>
                <w:sz w:val="18"/>
              </w:rPr>
              <w:t>AlarmList</w:t>
            </w:r>
            <w:proofErr w:type="spellEnd"/>
            <w:r w:rsidRPr="00215D3C">
              <w:rPr>
                <w:rFonts w:ascii="Arial" w:hAnsi="Arial" w:cs="Arial"/>
                <w:sz w:val="18"/>
              </w:rPr>
              <w:t xml:space="preserve">. </w:t>
            </w:r>
          </w:p>
        </w:tc>
        <w:tc>
          <w:tcPr>
            <w:tcW w:w="2244" w:type="dxa"/>
          </w:tcPr>
          <w:p w:rsidR="001169A6" w:rsidRPr="00215D3C" w:rsidRDefault="001169A6" w:rsidP="003C2EC1">
            <w:pPr>
              <w:keepNext/>
              <w:keepLines/>
              <w:spacing w:after="0"/>
              <w:rPr>
                <w:rFonts w:ascii="Arial" w:hAnsi="Arial" w:cs="Arial"/>
                <w:sz w:val="18"/>
              </w:rPr>
            </w:pP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proofErr w:type="spellStart"/>
            <w:r w:rsidRPr="00215D3C">
              <w:rPr>
                <w:rFonts w:ascii="Courier New" w:hAnsi="Courier New" w:cs="Courier New"/>
                <w:sz w:val="18"/>
              </w:rPr>
              <w:t>notificationId</w:t>
            </w:r>
            <w:proofErr w:type="spellEnd"/>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 xml:space="preserve">It identifies the notification that carries the </w:t>
            </w:r>
            <w:proofErr w:type="spellStart"/>
            <w:r w:rsidRPr="00215D3C">
              <w:rPr>
                <w:rFonts w:ascii="Arial" w:hAnsi="Arial" w:cs="Arial"/>
                <w:sz w:val="18"/>
              </w:rPr>
              <w:t>AlarmInformation</w:t>
            </w:r>
            <w:proofErr w:type="spellEnd"/>
            <w:r w:rsidRPr="00215D3C">
              <w:rPr>
                <w:rFonts w:ascii="Arial" w:hAnsi="Arial" w:cs="Arial"/>
                <w:sz w:val="18"/>
              </w:rPr>
              <w:t xml:space="preserve">. </w:t>
            </w:r>
          </w:p>
        </w:tc>
        <w:tc>
          <w:tcPr>
            <w:tcW w:w="2244" w:type="dxa"/>
          </w:tcPr>
          <w:p w:rsidR="001169A6" w:rsidRPr="00215D3C" w:rsidRDefault="001169A6" w:rsidP="003C2EC1">
            <w:pPr>
              <w:keepNext/>
              <w:keepLines/>
              <w:spacing w:after="0"/>
              <w:rPr>
                <w:rFonts w:ascii="Arial" w:hAnsi="Arial" w:cs="Arial"/>
                <w:sz w:val="18"/>
              </w:rPr>
            </w:pP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proofErr w:type="spellStart"/>
            <w:r w:rsidRPr="00215D3C">
              <w:rPr>
                <w:rFonts w:ascii="Courier New" w:hAnsi="Courier New" w:cs="Courier New"/>
                <w:sz w:val="18"/>
              </w:rPr>
              <w:t>alarmRaisedTime</w:t>
            </w:r>
            <w:proofErr w:type="spellEnd"/>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 xml:space="preserve">It indicates the date and time when the alarm is first raised by the alarmed resource. </w:t>
            </w:r>
          </w:p>
        </w:tc>
        <w:tc>
          <w:tcPr>
            <w:tcW w:w="2244"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All values indicating valid time.</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proofErr w:type="spellStart"/>
            <w:r w:rsidRPr="00215D3C">
              <w:rPr>
                <w:rFonts w:ascii="Courier New" w:hAnsi="Courier New" w:cs="Courier New"/>
                <w:sz w:val="18"/>
              </w:rPr>
              <w:t>alarmChangedTime</w:t>
            </w:r>
            <w:proofErr w:type="spellEnd"/>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 xml:space="preserve">It indicates the last date and time when the </w:t>
            </w:r>
            <w:proofErr w:type="spellStart"/>
            <w:r w:rsidRPr="00215D3C">
              <w:rPr>
                <w:rFonts w:ascii="Arial" w:hAnsi="Arial" w:cs="Arial"/>
                <w:sz w:val="18"/>
              </w:rPr>
              <w:t>AlarmInformation</w:t>
            </w:r>
            <w:proofErr w:type="spellEnd"/>
            <w:r w:rsidRPr="00215D3C">
              <w:rPr>
                <w:rFonts w:ascii="Arial" w:hAnsi="Arial" w:cs="Arial"/>
                <w:sz w:val="18"/>
              </w:rPr>
              <w:t xml:space="preserve"> is changed by the alarmed resource. Changes to </w:t>
            </w:r>
            <w:proofErr w:type="spellStart"/>
            <w:r w:rsidRPr="00215D3C">
              <w:rPr>
                <w:rFonts w:ascii="Arial" w:hAnsi="Arial" w:cs="Arial"/>
                <w:sz w:val="18"/>
              </w:rPr>
              <w:t>AlarmInformation</w:t>
            </w:r>
            <w:proofErr w:type="spellEnd"/>
            <w:r w:rsidRPr="00215D3C">
              <w:rPr>
                <w:rFonts w:ascii="Arial" w:hAnsi="Arial" w:cs="Arial"/>
                <w:sz w:val="18"/>
              </w:rPr>
              <w:t xml:space="preserve"> caused by invocations of the </w:t>
            </w:r>
            <w:r w:rsidRPr="00721118">
              <w:rPr>
                <w:rFonts w:ascii="Arial" w:hAnsi="Arial" w:cs="Arial"/>
                <w:sz w:val="18"/>
              </w:rPr>
              <w:t>management service consumer</w:t>
            </w:r>
            <w:r w:rsidRPr="00215D3C">
              <w:rPr>
                <w:rFonts w:ascii="Arial" w:hAnsi="Arial" w:cs="Arial"/>
                <w:sz w:val="18"/>
              </w:rPr>
              <w:t xml:space="preserve"> would not change this date and time. </w:t>
            </w:r>
          </w:p>
        </w:tc>
        <w:tc>
          <w:tcPr>
            <w:tcW w:w="2244"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All values indicating valid time.</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proofErr w:type="spellStart"/>
            <w:r w:rsidRPr="00215D3C">
              <w:rPr>
                <w:rFonts w:ascii="Courier New" w:hAnsi="Courier New" w:cs="Courier New"/>
                <w:sz w:val="18"/>
              </w:rPr>
              <w:t>alarmClearedTime</w:t>
            </w:r>
            <w:proofErr w:type="spellEnd"/>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It indicates the date and time when the alarm is Cleared.</w:t>
            </w:r>
          </w:p>
        </w:tc>
        <w:tc>
          <w:tcPr>
            <w:tcW w:w="2244"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All values indicating valid time.</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proofErr w:type="spellStart"/>
            <w:r w:rsidRPr="00215D3C">
              <w:rPr>
                <w:rFonts w:ascii="Courier New" w:hAnsi="Courier New" w:cs="Courier New"/>
                <w:sz w:val="18"/>
              </w:rPr>
              <w:t>eventType</w:t>
            </w:r>
            <w:proofErr w:type="spellEnd"/>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It indicates the type of event. See Annex A for information on event type.</w:t>
            </w:r>
          </w:p>
        </w:tc>
        <w:tc>
          <w:tcPr>
            <w:tcW w:w="2244"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See Annex A.</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proofErr w:type="spellStart"/>
            <w:r w:rsidRPr="00215D3C">
              <w:rPr>
                <w:rFonts w:ascii="Courier New" w:hAnsi="Courier New" w:cs="Courier New"/>
                <w:sz w:val="18"/>
              </w:rPr>
              <w:t>probableCause</w:t>
            </w:r>
            <w:proofErr w:type="spellEnd"/>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 xml:space="preserve">It qualifies alarm and provides further information than </w:t>
            </w:r>
            <w:proofErr w:type="spellStart"/>
            <w:r w:rsidRPr="00215D3C">
              <w:rPr>
                <w:rFonts w:ascii="Arial" w:hAnsi="Arial" w:cs="Arial"/>
                <w:sz w:val="18"/>
              </w:rPr>
              <w:t>eventType</w:t>
            </w:r>
            <w:proofErr w:type="spellEnd"/>
            <w:r w:rsidRPr="00215D3C">
              <w:rPr>
                <w:rFonts w:ascii="Arial" w:hAnsi="Arial" w:cs="Arial"/>
                <w:sz w:val="18"/>
              </w:rPr>
              <w:t>. See Annex B for a complete listing.</w:t>
            </w:r>
          </w:p>
        </w:tc>
        <w:tc>
          <w:tcPr>
            <w:tcW w:w="2244"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See Annex B.</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proofErr w:type="spellStart"/>
            <w:r w:rsidRPr="00215D3C">
              <w:rPr>
                <w:rFonts w:ascii="Courier New" w:hAnsi="Courier New" w:cs="Courier New"/>
                <w:sz w:val="18"/>
              </w:rPr>
              <w:t>perceivedSeverity</w:t>
            </w:r>
            <w:proofErr w:type="spellEnd"/>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It indicates the relative level of urgency for operator attention.</w:t>
            </w:r>
            <w:r>
              <w:rPr>
                <w:rFonts w:ascii="Arial" w:hAnsi="Arial" w:cs="Arial"/>
                <w:sz w:val="18"/>
              </w:rPr>
              <w:t xml:space="preserve"> </w:t>
            </w:r>
          </w:p>
        </w:tc>
        <w:tc>
          <w:tcPr>
            <w:tcW w:w="2244"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Critical, Major, Minor, Warning, Indeterminate, Cleared: see ITU-T Recommendation X.733 [4]. This IRP does not recommend the use of indeterminate.</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proofErr w:type="spellStart"/>
            <w:r w:rsidRPr="00215D3C">
              <w:rPr>
                <w:rFonts w:ascii="Courier New" w:hAnsi="Courier New" w:cs="Courier New"/>
                <w:sz w:val="18"/>
              </w:rPr>
              <w:t>specificProblem</w:t>
            </w:r>
            <w:proofErr w:type="spellEnd"/>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 xml:space="preserve">It provides further qualification on the alarm than </w:t>
            </w:r>
            <w:proofErr w:type="spellStart"/>
            <w:r w:rsidRPr="00215D3C">
              <w:rPr>
                <w:rFonts w:ascii="Arial" w:hAnsi="Arial" w:cs="Arial"/>
                <w:sz w:val="18"/>
              </w:rPr>
              <w:t>probableCause</w:t>
            </w:r>
            <w:proofErr w:type="spellEnd"/>
            <w:r w:rsidRPr="00215D3C">
              <w:rPr>
                <w:rFonts w:ascii="Arial" w:hAnsi="Arial" w:cs="Arial"/>
                <w:sz w:val="18"/>
              </w:rPr>
              <w:t>. This attribute value shall be single-value and of simple type such as integer or string. See definition in ITU-T Recommendation X.733 [4] clause 8.1.2.2.</w:t>
            </w:r>
          </w:p>
        </w:tc>
        <w:tc>
          <w:tcPr>
            <w:tcW w:w="2244"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Provided by vendor.</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proofErr w:type="spellStart"/>
            <w:r w:rsidRPr="00215D3C">
              <w:rPr>
                <w:rFonts w:ascii="Courier New" w:hAnsi="Courier New" w:cs="Courier New"/>
                <w:sz w:val="18"/>
              </w:rPr>
              <w:t>backedUpStatus</w:t>
            </w:r>
            <w:proofErr w:type="spellEnd"/>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 xml:space="preserve">It indicates if an object (the </w:t>
            </w:r>
            <w:proofErr w:type="spellStart"/>
            <w:r w:rsidRPr="00215D3C">
              <w:rPr>
                <w:rFonts w:ascii="Arial" w:hAnsi="Arial" w:cs="Arial"/>
                <w:sz w:val="18"/>
              </w:rPr>
              <w:t>MonitoredEntity</w:t>
            </w:r>
            <w:proofErr w:type="spellEnd"/>
            <w:r w:rsidRPr="00215D3C">
              <w:rPr>
                <w:rFonts w:ascii="Arial" w:hAnsi="Arial" w:cs="Arial"/>
                <w:sz w:val="18"/>
              </w:rPr>
              <w:t xml:space="preserve">) has a </w:t>
            </w:r>
            <w:proofErr w:type="spellStart"/>
            <w:r w:rsidRPr="00215D3C">
              <w:rPr>
                <w:rFonts w:ascii="Arial" w:hAnsi="Arial" w:cs="Arial"/>
                <w:sz w:val="18"/>
              </w:rPr>
              <w:t>back up</w:t>
            </w:r>
            <w:proofErr w:type="spellEnd"/>
            <w:r w:rsidRPr="00215D3C">
              <w:rPr>
                <w:rFonts w:ascii="Arial" w:hAnsi="Arial" w:cs="Arial"/>
                <w:sz w:val="18"/>
              </w:rPr>
              <w:t>. See definition in ITU-T Recommendation X.733 [4] clause 8.1.2.4.</w:t>
            </w:r>
          </w:p>
        </w:tc>
        <w:tc>
          <w:tcPr>
            <w:tcW w:w="2244"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 xml:space="preserve">All values that carry the semantics of </w:t>
            </w:r>
            <w:proofErr w:type="spellStart"/>
            <w:r w:rsidRPr="00215D3C">
              <w:rPr>
                <w:rFonts w:ascii="Arial" w:hAnsi="Arial" w:cs="Arial"/>
                <w:sz w:val="18"/>
              </w:rPr>
              <w:t>backedUpStatus</w:t>
            </w:r>
            <w:proofErr w:type="spellEnd"/>
            <w:r w:rsidRPr="00215D3C">
              <w:rPr>
                <w:rFonts w:ascii="Arial" w:hAnsi="Arial" w:cs="Arial"/>
                <w:sz w:val="18"/>
              </w:rPr>
              <w:t xml:space="preserve"> defined by ITU-T X.733 [4] clause 8.1.2.4.</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proofErr w:type="spellStart"/>
            <w:r w:rsidRPr="00215D3C">
              <w:rPr>
                <w:rFonts w:ascii="Courier New" w:hAnsi="Courier New" w:cs="Courier New"/>
                <w:sz w:val="18"/>
              </w:rPr>
              <w:t>trendIndication</w:t>
            </w:r>
            <w:proofErr w:type="spellEnd"/>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 xml:space="preserve">It indicates if some observed condition is getting better, worse, or not changing. </w:t>
            </w:r>
          </w:p>
        </w:tc>
        <w:tc>
          <w:tcPr>
            <w:tcW w:w="2244"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"Less severe", "no change", "more severe": see definition in ITU-T Recommendation X.733 [4] clause 8.1.2.6.</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proofErr w:type="spellStart"/>
            <w:r w:rsidRPr="00215D3C">
              <w:rPr>
                <w:rFonts w:ascii="Courier New" w:hAnsi="Courier New" w:cs="Courier New"/>
                <w:sz w:val="18"/>
              </w:rPr>
              <w:t>thresholdInfo</w:t>
            </w:r>
            <w:proofErr w:type="spellEnd"/>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It indicates the crossed threshold information such as:</w:t>
            </w:r>
          </w:p>
          <w:p w:rsidR="001169A6" w:rsidRPr="00215D3C" w:rsidRDefault="001169A6" w:rsidP="003C2EC1">
            <w:pPr>
              <w:pStyle w:val="B1"/>
            </w:pPr>
            <w:r>
              <w:t>-</w:t>
            </w:r>
            <w:r>
              <w:tab/>
            </w:r>
            <w:r w:rsidRPr="00215D3C">
              <w:t xml:space="preserve">The identifier of the monitored attribute whose value has crossed a threshold, </w:t>
            </w:r>
          </w:p>
          <w:p w:rsidR="001169A6" w:rsidRPr="00215D3C" w:rsidRDefault="001169A6" w:rsidP="003C2EC1">
            <w:pPr>
              <w:pStyle w:val="B1"/>
            </w:pPr>
            <w:r>
              <w:t>-</w:t>
            </w:r>
            <w:r>
              <w:tab/>
            </w:r>
            <w:r w:rsidRPr="00215D3C">
              <w:t xml:space="preserve">The threshold settings, </w:t>
            </w:r>
          </w:p>
          <w:p w:rsidR="001169A6" w:rsidRPr="00215D3C" w:rsidRDefault="001169A6" w:rsidP="003C2EC1">
            <w:pPr>
              <w:pStyle w:val="B1"/>
              <w:rPr>
                <w:rFonts w:ascii="Arial" w:hAnsi="Arial" w:cs="Arial"/>
                <w:sz w:val="18"/>
              </w:rPr>
            </w:pPr>
            <w:r>
              <w:t>-</w:t>
            </w:r>
            <w:r>
              <w:tab/>
            </w:r>
            <w:r w:rsidRPr="00215D3C">
              <w:t xml:space="preserve">The observed value that have crossed a threshold, etc. </w:t>
            </w:r>
          </w:p>
          <w:p w:rsidR="001169A6" w:rsidRPr="00215D3C" w:rsidRDefault="001169A6" w:rsidP="003C2EC1">
            <w:pPr>
              <w:keepNext/>
              <w:keepLines/>
              <w:spacing w:after="0"/>
              <w:ind w:left="51"/>
              <w:rPr>
                <w:rFonts w:ascii="Arial" w:hAnsi="Arial" w:cs="Arial"/>
                <w:sz w:val="18"/>
              </w:rPr>
            </w:pPr>
            <w:r w:rsidRPr="00215D3C">
              <w:rPr>
                <w:rFonts w:ascii="Arial" w:hAnsi="Arial" w:cs="Arial"/>
                <w:sz w:val="18"/>
              </w:rPr>
              <w:t>See definition in ITU-T Recommendation X.733 [4] clause 8.1.2.7. See also for information in TS 32.401 [</w:t>
            </w:r>
            <w:ins w:id="20" w:author="Huawei" w:date="2019-01-07T16:59:00Z">
              <w:r w:rsidR="00802A60">
                <w:rPr>
                  <w:rFonts w:ascii="Arial" w:hAnsi="Arial" w:cs="Arial"/>
                  <w:sz w:val="18"/>
                </w:rPr>
                <w:t>y</w:t>
              </w:r>
            </w:ins>
            <w:del w:id="21" w:author="Huawei" w:date="2019-01-07T16:59:00Z">
              <w:r w:rsidDel="00ED7A49">
                <w:rPr>
                  <w:rFonts w:ascii="Arial" w:hAnsi="Arial" w:cs="Arial"/>
                  <w:sz w:val="18"/>
                </w:rPr>
                <w:delText>5</w:delText>
              </w:r>
            </w:del>
            <w:r w:rsidRPr="00215D3C">
              <w:rPr>
                <w:rFonts w:ascii="Arial" w:hAnsi="Arial" w:cs="Arial"/>
                <w:sz w:val="18"/>
              </w:rPr>
              <w:t xml:space="preserve">] </w:t>
            </w:r>
            <w:proofErr w:type="spellStart"/>
            <w:r w:rsidRPr="00215D3C">
              <w:rPr>
                <w:rFonts w:ascii="Arial" w:hAnsi="Arial" w:cs="Arial"/>
                <w:sz w:val="18"/>
              </w:rPr>
              <w:t>subclause</w:t>
            </w:r>
            <w:proofErr w:type="spellEnd"/>
            <w:r w:rsidRPr="00215D3C">
              <w:rPr>
                <w:rFonts w:ascii="Arial" w:hAnsi="Arial" w:cs="Arial"/>
                <w:sz w:val="18"/>
              </w:rPr>
              <w:t xml:space="preserve"> 5.6.</w:t>
            </w:r>
          </w:p>
        </w:tc>
        <w:tc>
          <w:tcPr>
            <w:tcW w:w="2244" w:type="dxa"/>
          </w:tcPr>
          <w:p w:rsidR="001169A6" w:rsidRPr="00215D3C" w:rsidRDefault="001169A6" w:rsidP="003C2EC1">
            <w:pPr>
              <w:keepNext/>
              <w:keepLines/>
              <w:spacing w:after="0"/>
              <w:rPr>
                <w:rFonts w:ascii="Arial" w:hAnsi="Arial" w:cs="Arial"/>
                <w:sz w:val="18"/>
              </w:rPr>
            </w:pP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proofErr w:type="spellStart"/>
            <w:r w:rsidRPr="00215D3C">
              <w:rPr>
                <w:rFonts w:ascii="Courier New" w:hAnsi="Courier New" w:cs="Courier New"/>
                <w:sz w:val="18"/>
              </w:rPr>
              <w:t>stateChangeDefinition</w:t>
            </w:r>
            <w:proofErr w:type="spellEnd"/>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It indicates MO attribute value changes. See definition in ITU-T Recommendation X.733 [4] clause 8.1.2.10.</w:t>
            </w:r>
          </w:p>
        </w:tc>
        <w:tc>
          <w:tcPr>
            <w:tcW w:w="2244" w:type="dxa"/>
          </w:tcPr>
          <w:p w:rsidR="001169A6" w:rsidRPr="00215D3C" w:rsidRDefault="001169A6" w:rsidP="003C2EC1">
            <w:pPr>
              <w:keepNext/>
              <w:keepLines/>
              <w:spacing w:after="0"/>
              <w:rPr>
                <w:rFonts w:ascii="Arial" w:hAnsi="Arial" w:cs="Arial"/>
                <w:sz w:val="18"/>
              </w:rPr>
            </w:pP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proofErr w:type="spellStart"/>
            <w:r w:rsidRPr="00215D3C">
              <w:rPr>
                <w:rFonts w:ascii="Courier New" w:hAnsi="Courier New" w:cs="Courier New"/>
                <w:sz w:val="18"/>
              </w:rPr>
              <w:t>monitoredAttributes</w:t>
            </w:r>
            <w:proofErr w:type="spellEnd"/>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It indicates MO attributes whose value changes are being monitored. See definition in ITU-T Recommendation X.733 [4] clause 8.1.2.11.</w:t>
            </w:r>
          </w:p>
        </w:tc>
        <w:tc>
          <w:tcPr>
            <w:tcW w:w="2244" w:type="dxa"/>
          </w:tcPr>
          <w:p w:rsidR="001169A6" w:rsidRPr="00215D3C" w:rsidRDefault="001169A6" w:rsidP="003C2EC1">
            <w:pPr>
              <w:keepNext/>
              <w:keepLines/>
              <w:spacing w:after="0"/>
              <w:rPr>
                <w:rFonts w:ascii="Arial" w:hAnsi="Arial" w:cs="Arial"/>
                <w:sz w:val="18"/>
              </w:rPr>
            </w:pP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proofErr w:type="spellStart"/>
            <w:r w:rsidRPr="00215D3C">
              <w:rPr>
                <w:rFonts w:ascii="Courier New" w:hAnsi="Courier New" w:cs="Courier New"/>
                <w:sz w:val="18"/>
              </w:rPr>
              <w:t>proposedRepairActions</w:t>
            </w:r>
            <w:proofErr w:type="spellEnd"/>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It indicates proposed repair actions. See definition in ITU-T Recommendation X.733 [4] clause 8.1.2.12.</w:t>
            </w:r>
          </w:p>
        </w:tc>
        <w:tc>
          <w:tcPr>
            <w:tcW w:w="2244" w:type="dxa"/>
          </w:tcPr>
          <w:p w:rsidR="001169A6" w:rsidRPr="00215D3C" w:rsidRDefault="001169A6" w:rsidP="003C2EC1">
            <w:pPr>
              <w:keepNext/>
              <w:keepLines/>
              <w:spacing w:after="0"/>
              <w:rPr>
                <w:rFonts w:ascii="Arial" w:hAnsi="Arial" w:cs="Arial"/>
                <w:sz w:val="18"/>
              </w:rPr>
            </w:pP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proofErr w:type="spellStart"/>
            <w:r w:rsidRPr="00215D3C">
              <w:rPr>
                <w:rFonts w:ascii="Courier New" w:hAnsi="Courier New" w:cs="Courier New"/>
                <w:sz w:val="18"/>
              </w:rPr>
              <w:t>additionalText</w:t>
            </w:r>
            <w:proofErr w:type="spellEnd"/>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It carries semantics that is outside the scope of this management service specification. It may provide the identity of the NE (e.g. RNC, Node-B) from which the alarm has been originated. It corresponds to the "user label" attribute of the object class representing the NE in the Generic Network Resource Model [</w:t>
            </w:r>
            <w:r>
              <w:rPr>
                <w:rFonts w:ascii="Arial" w:hAnsi="Arial" w:cs="Arial"/>
                <w:sz w:val="18"/>
              </w:rPr>
              <w:t>11</w:t>
            </w:r>
            <w:r w:rsidRPr="00215D3C">
              <w:rPr>
                <w:rFonts w:ascii="Arial" w:hAnsi="Arial" w:cs="Arial"/>
                <w:sz w:val="18"/>
              </w:rPr>
              <w:t xml:space="preserve">]. </w:t>
            </w:r>
          </w:p>
          <w:p w:rsidR="001169A6" w:rsidRPr="00215D3C" w:rsidRDefault="001169A6" w:rsidP="003C2EC1">
            <w:pPr>
              <w:keepNext/>
              <w:keepLines/>
              <w:spacing w:after="0"/>
              <w:rPr>
                <w:rFonts w:ascii="Arial" w:hAnsi="Arial" w:cs="Arial"/>
                <w:sz w:val="18"/>
              </w:rPr>
            </w:pPr>
          </w:p>
          <w:p w:rsidR="001169A6" w:rsidRPr="00215D3C" w:rsidRDefault="001169A6" w:rsidP="003C2EC1">
            <w:pPr>
              <w:keepNext/>
              <w:keepLines/>
              <w:spacing w:after="0"/>
              <w:rPr>
                <w:rFonts w:ascii="Arial" w:hAnsi="Arial" w:cs="Arial"/>
                <w:sz w:val="18"/>
              </w:rPr>
            </w:pPr>
            <w:r w:rsidRPr="00215D3C">
              <w:rPr>
                <w:rFonts w:ascii="Arial" w:hAnsi="Arial" w:cs="Arial"/>
                <w:sz w:val="18"/>
              </w:rPr>
              <w:t>It can contain further information on the alarm.</w:t>
            </w:r>
          </w:p>
        </w:tc>
        <w:tc>
          <w:tcPr>
            <w:tcW w:w="2244"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N/A</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proofErr w:type="spellStart"/>
            <w:r w:rsidRPr="00215D3C">
              <w:rPr>
                <w:rFonts w:ascii="Courier New" w:hAnsi="Courier New" w:cs="Courier New"/>
                <w:sz w:val="18"/>
              </w:rPr>
              <w:t>additionalInformation</w:t>
            </w:r>
            <w:proofErr w:type="spellEnd"/>
          </w:p>
        </w:tc>
        <w:tc>
          <w:tcPr>
            <w:tcW w:w="4745" w:type="dxa"/>
          </w:tcPr>
          <w:p w:rsidR="001169A6" w:rsidRPr="00215D3C" w:rsidRDefault="001169A6" w:rsidP="003C2EC1">
            <w:pPr>
              <w:keepNext/>
              <w:keepLines/>
              <w:spacing w:after="0"/>
              <w:rPr>
                <w:rFonts w:ascii="Arial" w:hAnsi="Arial"/>
                <w:sz w:val="18"/>
              </w:rPr>
            </w:pPr>
          </w:p>
          <w:p w:rsidR="001169A6" w:rsidRPr="00215D3C" w:rsidRDefault="001169A6" w:rsidP="003C2EC1">
            <w:pPr>
              <w:keepNext/>
              <w:keepLines/>
              <w:spacing w:after="0"/>
              <w:rPr>
                <w:rFonts w:ascii="Arial" w:hAnsi="Arial"/>
                <w:sz w:val="18"/>
              </w:rPr>
            </w:pPr>
            <w:r w:rsidRPr="00215D3C">
              <w:rPr>
                <w:rFonts w:ascii="Arial" w:hAnsi="Arial"/>
                <w:sz w:val="18"/>
              </w:rPr>
              <w:t>This attribute when present allows the inclusion of a set of vendor specific alarm information in the alarm.</w:t>
            </w:r>
            <w:r w:rsidRPr="00215D3C">
              <w:rPr>
                <w:rFonts w:ascii="Arial" w:hAnsi="Arial"/>
                <w:sz w:val="18"/>
              </w:rPr>
              <w:br/>
            </w:r>
          </w:p>
          <w:p w:rsidR="001169A6" w:rsidRPr="00215D3C" w:rsidRDefault="001169A6" w:rsidP="003C2EC1">
            <w:pPr>
              <w:keepNext/>
              <w:keepLines/>
              <w:spacing w:after="0"/>
              <w:rPr>
                <w:rFonts w:ascii="Arial" w:hAnsi="Arial"/>
                <w:sz w:val="18"/>
              </w:rPr>
            </w:pPr>
            <w:r w:rsidRPr="00215D3C">
              <w:rPr>
                <w:rFonts w:ascii="Arial" w:hAnsi="Arial"/>
                <w:sz w:val="18"/>
              </w:rPr>
              <w:t xml:space="preserve">A specific condition for this optional population is when an alarm presented by the Management System (e.g. via the user interface) has different values of perceived severity, and / or alarm type, compared with the values presented to the </w:t>
            </w:r>
            <w:proofErr w:type="spellStart"/>
            <w:r w:rsidRPr="00215D3C">
              <w:rPr>
                <w:rFonts w:ascii="Arial" w:hAnsi="Arial"/>
                <w:sz w:val="18"/>
              </w:rPr>
              <w:t>Itf</w:t>
            </w:r>
            <w:proofErr w:type="spellEnd"/>
            <w:r w:rsidRPr="00215D3C">
              <w:rPr>
                <w:rFonts w:ascii="Arial" w:hAnsi="Arial"/>
                <w:sz w:val="18"/>
              </w:rPr>
              <w:t>-N.</w:t>
            </w:r>
          </w:p>
          <w:p w:rsidR="001169A6" w:rsidRPr="00215D3C" w:rsidRDefault="001169A6" w:rsidP="003C2EC1">
            <w:pPr>
              <w:keepNext/>
              <w:keepLines/>
              <w:spacing w:after="0"/>
              <w:rPr>
                <w:rFonts w:ascii="Arial" w:hAnsi="Arial" w:cs="Arial"/>
                <w:sz w:val="18"/>
              </w:rPr>
            </w:pPr>
          </w:p>
          <w:p w:rsidR="001169A6" w:rsidRPr="00215D3C" w:rsidRDefault="001169A6" w:rsidP="003C2EC1">
            <w:pPr>
              <w:keepNext/>
              <w:keepLines/>
              <w:spacing w:after="0"/>
              <w:rPr>
                <w:rFonts w:ascii="Arial" w:hAnsi="Arial" w:cs="Arial"/>
                <w:sz w:val="18"/>
              </w:rPr>
            </w:pPr>
            <w:r w:rsidRPr="00215D3C">
              <w:rPr>
                <w:rFonts w:ascii="Arial" w:hAnsi="Arial" w:cs="Arial"/>
                <w:sz w:val="18"/>
              </w:rPr>
              <w:t xml:space="preserve">Any other uses of additional information on the alarm and its semantics is outside the scope of </w:t>
            </w:r>
            <w:r>
              <w:rPr>
                <w:rFonts w:ascii="Arial" w:hAnsi="Arial" w:cs="Arial"/>
                <w:sz w:val="18"/>
              </w:rPr>
              <w:t>the present document</w:t>
            </w:r>
          </w:p>
        </w:tc>
        <w:tc>
          <w:tcPr>
            <w:tcW w:w="2244"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The additional information field is a list of one or more information parts.</w:t>
            </w:r>
            <w:r w:rsidRPr="00215D3C">
              <w:rPr>
                <w:rFonts w:ascii="Arial" w:hAnsi="Arial" w:cs="Arial"/>
                <w:sz w:val="18"/>
              </w:rPr>
              <w:br/>
            </w:r>
          </w:p>
          <w:p w:rsidR="001169A6" w:rsidRPr="00215D3C" w:rsidRDefault="001169A6" w:rsidP="003C2EC1">
            <w:pPr>
              <w:keepNext/>
              <w:keepLines/>
              <w:spacing w:after="0"/>
              <w:rPr>
                <w:rFonts w:ascii="Arial" w:hAnsi="Arial" w:cs="Arial"/>
                <w:sz w:val="18"/>
              </w:rPr>
            </w:pPr>
            <w:r>
              <w:rPr>
                <w:rFonts w:ascii="Arial" w:hAnsi="Arial" w:cs="Arial"/>
                <w:sz w:val="18"/>
              </w:rPr>
              <w:t>The present document</w:t>
            </w:r>
            <w:r w:rsidRPr="00215D3C">
              <w:rPr>
                <w:rFonts w:ascii="Arial" w:hAnsi="Arial" w:cs="Arial"/>
                <w:sz w:val="18"/>
              </w:rPr>
              <w:t xml:space="preserve"> allows the support of two such information parts to carry</w:t>
            </w:r>
          </w:p>
          <w:p w:rsidR="001169A6" w:rsidRPr="00215D3C" w:rsidRDefault="001169A6" w:rsidP="003C2EC1">
            <w:pPr>
              <w:pStyle w:val="B1"/>
            </w:pPr>
            <w:r>
              <w:t>-</w:t>
            </w:r>
            <w:r>
              <w:tab/>
            </w:r>
            <w:r w:rsidRPr="00215D3C">
              <w:t>vendor defined perceived severity</w:t>
            </w:r>
          </w:p>
          <w:p w:rsidR="001169A6" w:rsidRPr="00215D3C" w:rsidRDefault="001169A6" w:rsidP="003C2EC1">
            <w:pPr>
              <w:pStyle w:val="B1"/>
            </w:pPr>
            <w:r>
              <w:t>-</w:t>
            </w:r>
            <w:r>
              <w:tab/>
            </w:r>
            <w:r w:rsidRPr="00215D3C">
              <w:t>vendor defined alarm type</w:t>
            </w:r>
          </w:p>
          <w:p w:rsidR="001169A6" w:rsidRPr="00215D3C" w:rsidRDefault="001169A6" w:rsidP="003C2EC1">
            <w:pPr>
              <w:keepNext/>
              <w:keepLines/>
              <w:spacing w:after="0"/>
              <w:rPr>
                <w:rFonts w:ascii="Arial" w:hAnsi="Arial" w:cs="Arial"/>
                <w:sz w:val="18"/>
              </w:rPr>
            </w:pPr>
            <w:proofErr w:type="gramStart"/>
            <w:r w:rsidRPr="00215D3C">
              <w:rPr>
                <w:rFonts w:ascii="Arial" w:hAnsi="Arial" w:cs="Arial"/>
                <w:sz w:val="18"/>
              </w:rPr>
              <w:t>using</w:t>
            </w:r>
            <w:proofErr w:type="gramEnd"/>
            <w:r w:rsidRPr="00215D3C">
              <w:rPr>
                <w:rFonts w:ascii="Arial" w:hAnsi="Arial" w:cs="Arial"/>
                <w:sz w:val="18"/>
              </w:rPr>
              <w:t xml:space="preserve"> defined identification.</w:t>
            </w:r>
            <w:r w:rsidRPr="00215D3C">
              <w:rPr>
                <w:rFonts w:ascii="Arial" w:hAnsi="Arial" w:cs="Arial"/>
                <w:sz w:val="18"/>
              </w:rPr>
              <w:br/>
            </w:r>
          </w:p>
          <w:p w:rsidR="001169A6" w:rsidRPr="00215D3C" w:rsidRDefault="001169A6" w:rsidP="003C2EC1">
            <w:pPr>
              <w:keepNext/>
              <w:keepLines/>
              <w:spacing w:after="0"/>
              <w:rPr>
                <w:rFonts w:ascii="Arial" w:hAnsi="Arial" w:cs="Arial"/>
                <w:sz w:val="18"/>
              </w:rPr>
            </w:pPr>
            <w:r w:rsidRPr="00215D3C">
              <w:rPr>
                <w:rFonts w:ascii="Arial" w:hAnsi="Arial" w:cs="Arial"/>
                <w:sz w:val="18"/>
              </w:rPr>
              <w:t>Other vendor specific information parts are allowed by using vendor specific identifications.</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proofErr w:type="spellStart"/>
            <w:r w:rsidRPr="00215D3C">
              <w:rPr>
                <w:rFonts w:ascii="Courier New" w:hAnsi="Courier New" w:cs="Courier New"/>
                <w:sz w:val="18"/>
              </w:rPr>
              <w:t>ackTime</w:t>
            </w:r>
            <w:proofErr w:type="spellEnd"/>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 xml:space="preserve">It identifies the time when the alarm has been acknowledged or unacknowledged the last time, i.e. it registers the time when </w:t>
            </w:r>
            <w:proofErr w:type="spellStart"/>
            <w:r w:rsidRPr="00215D3C">
              <w:rPr>
                <w:rFonts w:ascii="Arial" w:hAnsi="Arial" w:cs="Arial"/>
                <w:sz w:val="18"/>
              </w:rPr>
              <w:t>ackState</w:t>
            </w:r>
            <w:proofErr w:type="spellEnd"/>
            <w:r w:rsidRPr="00215D3C">
              <w:rPr>
                <w:rFonts w:ascii="Arial" w:hAnsi="Arial" w:cs="Arial"/>
                <w:sz w:val="18"/>
              </w:rPr>
              <w:t xml:space="preserve"> changes.</w:t>
            </w:r>
          </w:p>
        </w:tc>
        <w:tc>
          <w:tcPr>
            <w:tcW w:w="2244"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 xml:space="preserve">All values that indicate valid time that are later than that carried in </w:t>
            </w:r>
            <w:proofErr w:type="spellStart"/>
            <w:r w:rsidRPr="00215D3C">
              <w:rPr>
                <w:rFonts w:ascii="Arial" w:hAnsi="Arial" w:cs="Arial"/>
                <w:sz w:val="18"/>
              </w:rPr>
              <w:t>alarmRaisedTime</w:t>
            </w:r>
            <w:proofErr w:type="spellEnd"/>
            <w:r w:rsidRPr="00215D3C">
              <w:rPr>
                <w:rFonts w:ascii="Arial" w:hAnsi="Arial" w:cs="Arial"/>
                <w:sz w:val="18"/>
              </w:rPr>
              <w:t>.</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proofErr w:type="spellStart"/>
            <w:r w:rsidRPr="00215D3C">
              <w:rPr>
                <w:rFonts w:ascii="Courier New" w:hAnsi="Courier New" w:cs="Courier New"/>
                <w:sz w:val="18"/>
              </w:rPr>
              <w:t>ackUserId</w:t>
            </w:r>
            <w:proofErr w:type="spellEnd"/>
          </w:p>
        </w:tc>
        <w:tc>
          <w:tcPr>
            <w:tcW w:w="4745" w:type="dxa"/>
          </w:tcPr>
          <w:p w:rsidR="001169A6" w:rsidRPr="00215D3C" w:rsidRDefault="001169A6" w:rsidP="003C2EC1">
            <w:pPr>
              <w:keepNext/>
              <w:keepLines/>
              <w:spacing w:after="0"/>
              <w:rPr>
                <w:rFonts w:ascii="Arial" w:hAnsi="Arial"/>
                <w:sz w:val="18"/>
              </w:rPr>
            </w:pPr>
            <w:r w:rsidRPr="00215D3C">
              <w:rPr>
                <w:rFonts w:ascii="Arial" w:hAnsi="Arial"/>
                <w:sz w:val="18"/>
              </w:rPr>
              <w:t xml:space="preserve">It identifies the last user who has changed the Acknowledgement State. </w:t>
            </w:r>
          </w:p>
        </w:tc>
        <w:tc>
          <w:tcPr>
            <w:tcW w:w="2244" w:type="dxa"/>
          </w:tcPr>
          <w:p w:rsidR="001169A6" w:rsidRPr="00215D3C" w:rsidRDefault="001169A6" w:rsidP="003C2EC1">
            <w:pPr>
              <w:keepNext/>
              <w:keepLines/>
              <w:spacing w:after="0"/>
              <w:rPr>
                <w:rFonts w:ascii="Arial" w:hAnsi="Arial"/>
                <w:sz w:val="18"/>
              </w:rPr>
            </w:pPr>
            <w:r w:rsidRPr="00215D3C">
              <w:rPr>
                <w:rFonts w:ascii="Arial" w:hAnsi="Arial"/>
                <w:sz w:val="18"/>
              </w:rPr>
              <w:t>It can be used to identify the human operator such as "John Smith" or it can identify a group, such as "Team Six", or it can contain no information such as "".</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proofErr w:type="spellStart"/>
            <w:r w:rsidRPr="00215D3C">
              <w:rPr>
                <w:rFonts w:ascii="Courier New" w:hAnsi="Courier New" w:cs="Courier New"/>
                <w:sz w:val="18"/>
              </w:rPr>
              <w:t>ackSystemId</w:t>
            </w:r>
            <w:proofErr w:type="spellEnd"/>
          </w:p>
        </w:tc>
        <w:tc>
          <w:tcPr>
            <w:tcW w:w="4745" w:type="dxa"/>
          </w:tcPr>
          <w:p w:rsidR="001169A6" w:rsidRPr="00215D3C" w:rsidRDefault="001169A6" w:rsidP="003C2EC1">
            <w:pPr>
              <w:keepNext/>
              <w:keepLines/>
              <w:spacing w:after="0"/>
              <w:rPr>
                <w:rFonts w:ascii="Arial" w:hAnsi="Arial"/>
                <w:sz w:val="18"/>
              </w:rPr>
            </w:pPr>
            <w:r w:rsidRPr="00215D3C">
              <w:rPr>
                <w:rFonts w:ascii="Arial" w:hAnsi="Arial"/>
                <w:sz w:val="18"/>
              </w:rPr>
              <w:t xml:space="preserve">It identifies the system (Management System) that last changed the </w:t>
            </w:r>
            <w:proofErr w:type="spellStart"/>
            <w:r w:rsidRPr="00215D3C">
              <w:rPr>
                <w:rFonts w:ascii="Arial" w:hAnsi="Arial"/>
                <w:sz w:val="18"/>
              </w:rPr>
              <w:t>ackState</w:t>
            </w:r>
            <w:proofErr w:type="spellEnd"/>
            <w:r w:rsidRPr="00215D3C">
              <w:rPr>
                <w:rFonts w:ascii="Arial" w:hAnsi="Arial"/>
                <w:sz w:val="18"/>
              </w:rPr>
              <w:t xml:space="preserve"> of an alarm, i.e. acknowledged or unacknowledged the alarm.</w:t>
            </w:r>
          </w:p>
        </w:tc>
        <w:tc>
          <w:tcPr>
            <w:tcW w:w="2244" w:type="dxa"/>
          </w:tcPr>
          <w:p w:rsidR="001169A6" w:rsidRPr="00215D3C" w:rsidRDefault="001169A6" w:rsidP="003C2EC1">
            <w:pPr>
              <w:keepNext/>
              <w:keepLines/>
              <w:spacing w:after="0"/>
              <w:rPr>
                <w:rFonts w:ascii="Arial" w:hAnsi="Arial"/>
                <w:sz w:val="18"/>
              </w:rPr>
            </w:pPr>
            <w:r w:rsidRPr="00215D3C">
              <w:rPr>
                <w:rFonts w:ascii="Arial" w:hAnsi="Arial"/>
                <w:sz w:val="18"/>
              </w:rPr>
              <w:t>It can be used to identify the system, such as "system 6" or it can contain no information such as "".</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proofErr w:type="spellStart"/>
            <w:r w:rsidRPr="00215D3C">
              <w:rPr>
                <w:rFonts w:ascii="Courier New" w:hAnsi="Courier New" w:cs="Courier New"/>
                <w:sz w:val="18"/>
              </w:rPr>
              <w:t>ackState</w:t>
            </w:r>
            <w:proofErr w:type="spellEnd"/>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 xml:space="preserve">It identifies the Acknowledgement State of the alarm. </w:t>
            </w:r>
          </w:p>
        </w:tc>
        <w:tc>
          <w:tcPr>
            <w:tcW w:w="2244"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Acknowledged: the alarm has been acknowledged.</w:t>
            </w:r>
          </w:p>
          <w:p w:rsidR="001169A6" w:rsidRPr="00215D3C" w:rsidRDefault="001169A6" w:rsidP="003C2EC1">
            <w:pPr>
              <w:keepNext/>
              <w:keepLines/>
              <w:spacing w:after="0"/>
              <w:rPr>
                <w:rFonts w:ascii="Arial" w:hAnsi="Arial" w:cs="Arial"/>
                <w:sz w:val="18"/>
              </w:rPr>
            </w:pPr>
          </w:p>
          <w:p w:rsidR="001169A6" w:rsidRPr="00215D3C" w:rsidRDefault="001169A6" w:rsidP="003C2EC1">
            <w:pPr>
              <w:keepNext/>
              <w:keepLines/>
              <w:spacing w:after="0"/>
              <w:rPr>
                <w:rFonts w:ascii="Arial" w:hAnsi="Arial" w:cs="Arial"/>
                <w:sz w:val="18"/>
              </w:rPr>
            </w:pPr>
            <w:r w:rsidRPr="00215D3C">
              <w:rPr>
                <w:rFonts w:ascii="Arial" w:hAnsi="Arial" w:cs="Arial"/>
                <w:sz w:val="18"/>
              </w:rPr>
              <w:t>Unacknowledged: the alarm has been unacknowledged or the alarm has never been acknowledged.</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proofErr w:type="spellStart"/>
            <w:r w:rsidRPr="00215D3C">
              <w:rPr>
                <w:rFonts w:ascii="Courier New" w:hAnsi="Courier New" w:cs="Courier New"/>
                <w:sz w:val="18"/>
              </w:rPr>
              <w:t>commentTime</w:t>
            </w:r>
            <w:proofErr w:type="spellEnd"/>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It carries the time when the comment has been added to the alarm.</w:t>
            </w:r>
          </w:p>
        </w:tc>
        <w:tc>
          <w:tcPr>
            <w:tcW w:w="2244" w:type="dxa"/>
          </w:tcPr>
          <w:p w:rsidR="001169A6" w:rsidRPr="00215D3C" w:rsidRDefault="001169A6" w:rsidP="003C2EC1">
            <w:pPr>
              <w:keepNext/>
              <w:keepLines/>
              <w:spacing w:after="0"/>
              <w:rPr>
                <w:rFonts w:ascii="Arial" w:hAnsi="Arial" w:cs="Arial"/>
                <w:sz w:val="18"/>
              </w:rPr>
            </w:pP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proofErr w:type="spellStart"/>
            <w:r w:rsidRPr="00215D3C">
              <w:rPr>
                <w:rFonts w:ascii="Courier New" w:hAnsi="Courier New" w:cs="Courier New"/>
                <w:sz w:val="18"/>
              </w:rPr>
              <w:t>commentText</w:t>
            </w:r>
            <w:proofErr w:type="spellEnd"/>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It carries the textual comment.</w:t>
            </w:r>
          </w:p>
        </w:tc>
        <w:tc>
          <w:tcPr>
            <w:tcW w:w="2244" w:type="dxa"/>
          </w:tcPr>
          <w:p w:rsidR="001169A6" w:rsidRPr="00215D3C" w:rsidRDefault="001169A6" w:rsidP="003C2EC1">
            <w:pPr>
              <w:keepNext/>
              <w:keepLines/>
              <w:spacing w:after="0"/>
              <w:rPr>
                <w:rFonts w:ascii="Arial" w:hAnsi="Arial" w:cs="Arial"/>
                <w:sz w:val="18"/>
              </w:rPr>
            </w:pP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proofErr w:type="spellStart"/>
            <w:r w:rsidRPr="00215D3C">
              <w:rPr>
                <w:rFonts w:ascii="Courier New" w:hAnsi="Courier New" w:cs="Courier New"/>
                <w:sz w:val="18"/>
              </w:rPr>
              <w:t>commentUserId</w:t>
            </w:r>
            <w:proofErr w:type="spellEnd"/>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It carries the identification of the user who made the comment.</w:t>
            </w:r>
          </w:p>
        </w:tc>
        <w:tc>
          <w:tcPr>
            <w:tcW w:w="2244" w:type="dxa"/>
          </w:tcPr>
          <w:p w:rsidR="001169A6" w:rsidRPr="00215D3C" w:rsidRDefault="001169A6" w:rsidP="003C2EC1">
            <w:pPr>
              <w:keepNext/>
              <w:keepLines/>
              <w:spacing w:after="0"/>
              <w:rPr>
                <w:rFonts w:ascii="Arial" w:hAnsi="Arial" w:cs="Arial"/>
                <w:sz w:val="18"/>
              </w:rPr>
            </w:pP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proofErr w:type="spellStart"/>
            <w:r w:rsidRPr="00215D3C">
              <w:rPr>
                <w:rFonts w:ascii="Courier New" w:hAnsi="Courier New" w:cs="Courier New"/>
                <w:sz w:val="18"/>
              </w:rPr>
              <w:t>commentSystemId</w:t>
            </w:r>
            <w:proofErr w:type="spellEnd"/>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It carries the identification of the system (Management System) from which the comment is made. That system supports the user that made the comment.</w:t>
            </w:r>
          </w:p>
        </w:tc>
        <w:tc>
          <w:tcPr>
            <w:tcW w:w="2244" w:type="dxa"/>
          </w:tcPr>
          <w:p w:rsidR="001169A6" w:rsidRPr="00215D3C" w:rsidRDefault="001169A6" w:rsidP="003C2EC1">
            <w:pPr>
              <w:keepNext/>
              <w:keepLines/>
              <w:spacing w:after="0"/>
              <w:rPr>
                <w:rFonts w:ascii="Arial" w:hAnsi="Arial" w:cs="Arial"/>
                <w:sz w:val="18"/>
              </w:rPr>
            </w:pP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proofErr w:type="spellStart"/>
            <w:r w:rsidRPr="00215D3C">
              <w:rPr>
                <w:rFonts w:ascii="Courier New" w:hAnsi="Courier New" w:cs="Courier New"/>
                <w:sz w:val="18"/>
              </w:rPr>
              <w:t>rootCauseIndicator</w:t>
            </w:r>
            <w:proofErr w:type="spellEnd"/>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 xml:space="preserve">It indicates that this </w:t>
            </w:r>
            <w:proofErr w:type="spellStart"/>
            <w:r w:rsidRPr="00215D3C">
              <w:rPr>
                <w:rFonts w:ascii="Courier New" w:hAnsi="Courier New"/>
                <w:sz w:val="18"/>
              </w:rPr>
              <w:t>AlarmInformation</w:t>
            </w:r>
            <w:proofErr w:type="spellEnd"/>
            <w:r w:rsidRPr="00215D3C">
              <w:rPr>
                <w:rFonts w:ascii="Arial" w:hAnsi="Arial" w:cs="Arial"/>
                <w:sz w:val="18"/>
              </w:rPr>
              <w:t xml:space="preserve"> is the root cause of the events captured by the notifications whose identifiers are in the related</w:t>
            </w:r>
            <w:r w:rsidRPr="00215D3C">
              <w:rPr>
                <w:rFonts w:ascii="Courier New" w:hAnsi="Courier New" w:cs="Courier New"/>
                <w:sz w:val="18"/>
              </w:rPr>
              <w:t xml:space="preserve"> </w:t>
            </w:r>
            <w:proofErr w:type="spellStart"/>
            <w:r w:rsidRPr="00215D3C">
              <w:rPr>
                <w:rFonts w:ascii="Courier New" w:hAnsi="Courier New" w:cs="Courier New"/>
                <w:sz w:val="18"/>
              </w:rPr>
              <w:t>CorrelatedNotification</w:t>
            </w:r>
            <w:proofErr w:type="spellEnd"/>
            <w:r w:rsidRPr="00215D3C">
              <w:rPr>
                <w:rFonts w:ascii="Courier New" w:hAnsi="Courier New" w:cs="Courier New"/>
                <w:sz w:val="18"/>
              </w:rPr>
              <w:t xml:space="preserve"> </w:t>
            </w:r>
            <w:r w:rsidRPr="00215D3C">
              <w:rPr>
                <w:rFonts w:ascii="Arial" w:hAnsi="Arial" w:cs="Arial"/>
                <w:sz w:val="18"/>
              </w:rPr>
              <w:t>instances.</w:t>
            </w:r>
          </w:p>
        </w:tc>
        <w:tc>
          <w:tcPr>
            <w:tcW w:w="2244"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"Yes", "No"</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p>
        </w:tc>
        <w:tc>
          <w:tcPr>
            <w:tcW w:w="4745" w:type="dxa"/>
          </w:tcPr>
          <w:p w:rsidR="001169A6" w:rsidRPr="00215D3C" w:rsidRDefault="001169A6" w:rsidP="003C2EC1">
            <w:pPr>
              <w:keepNext/>
              <w:keepLines/>
              <w:spacing w:after="0"/>
              <w:rPr>
                <w:rFonts w:ascii="Arial" w:hAnsi="Arial" w:cs="Arial"/>
                <w:sz w:val="18"/>
              </w:rPr>
            </w:pPr>
          </w:p>
        </w:tc>
        <w:tc>
          <w:tcPr>
            <w:tcW w:w="2244" w:type="dxa"/>
          </w:tcPr>
          <w:p w:rsidR="001169A6" w:rsidRPr="00215D3C" w:rsidRDefault="001169A6" w:rsidP="003C2EC1">
            <w:pPr>
              <w:keepNext/>
              <w:keepLines/>
              <w:spacing w:after="0"/>
              <w:rPr>
                <w:rFonts w:ascii="Arial" w:hAnsi="Arial" w:cs="Arial"/>
                <w:sz w:val="18"/>
              </w:rPr>
            </w:pP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source</w:t>
            </w:r>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 xml:space="preserve">It identifies one </w:t>
            </w:r>
            <w:proofErr w:type="spellStart"/>
            <w:r w:rsidRPr="00215D3C">
              <w:rPr>
                <w:rFonts w:ascii="Arial" w:hAnsi="Arial" w:cs="Arial"/>
                <w:sz w:val="18"/>
              </w:rPr>
              <w:t>MonitoredEntity</w:t>
            </w:r>
            <w:proofErr w:type="spellEnd"/>
            <w:r w:rsidRPr="00215D3C">
              <w:rPr>
                <w:rFonts w:ascii="Arial" w:hAnsi="Arial" w:cs="Arial"/>
                <w:sz w:val="18"/>
              </w:rPr>
              <w:t>.</w:t>
            </w:r>
          </w:p>
        </w:tc>
        <w:tc>
          <w:tcPr>
            <w:tcW w:w="2244"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All values that carry the semantics of DN.</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proofErr w:type="spellStart"/>
            <w:r w:rsidRPr="00215D3C">
              <w:rPr>
                <w:rFonts w:ascii="Courier New" w:hAnsi="Courier New" w:cs="Courier New"/>
                <w:sz w:val="18"/>
              </w:rPr>
              <w:t>notificationIdSet</w:t>
            </w:r>
            <w:proofErr w:type="spellEnd"/>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It carries one or more notification identifiers.</w:t>
            </w:r>
          </w:p>
        </w:tc>
        <w:tc>
          <w:tcPr>
            <w:tcW w:w="2244" w:type="dxa"/>
          </w:tcPr>
          <w:p w:rsidR="001169A6" w:rsidRPr="00215D3C" w:rsidRDefault="001169A6" w:rsidP="003C2EC1">
            <w:pPr>
              <w:keepNext/>
              <w:keepLines/>
              <w:spacing w:after="0"/>
              <w:rPr>
                <w:rFonts w:ascii="Arial" w:hAnsi="Arial" w:cs="Arial"/>
                <w:sz w:val="18"/>
              </w:rPr>
            </w:pP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proofErr w:type="spellStart"/>
            <w:r w:rsidRPr="00215D3C">
              <w:rPr>
                <w:rFonts w:ascii="Courier New" w:hAnsi="Courier New" w:cs="Courier New"/>
                <w:sz w:val="18"/>
              </w:rPr>
              <w:t>clearUserId</w:t>
            </w:r>
            <w:proofErr w:type="spellEnd"/>
          </w:p>
        </w:tc>
        <w:tc>
          <w:tcPr>
            <w:tcW w:w="4745" w:type="dxa"/>
          </w:tcPr>
          <w:p w:rsidR="001169A6" w:rsidRPr="00215D3C" w:rsidRDefault="001169A6" w:rsidP="003C2EC1">
            <w:pPr>
              <w:keepNext/>
              <w:keepLines/>
              <w:spacing w:after="0"/>
              <w:rPr>
                <w:rFonts w:ascii="Arial" w:hAnsi="Arial"/>
                <w:sz w:val="18"/>
              </w:rPr>
            </w:pPr>
            <w:r w:rsidRPr="00215D3C">
              <w:rPr>
                <w:rFonts w:ascii="Arial" w:hAnsi="Arial"/>
                <w:sz w:val="18"/>
              </w:rPr>
              <w:t xml:space="preserve">It carries the identity of the user who invokes the </w:t>
            </w:r>
            <w:proofErr w:type="spellStart"/>
            <w:r w:rsidRPr="00215D3C">
              <w:rPr>
                <w:rFonts w:ascii="Arial" w:hAnsi="Arial"/>
                <w:sz w:val="18"/>
              </w:rPr>
              <w:t>clearAlarms</w:t>
            </w:r>
            <w:proofErr w:type="spellEnd"/>
            <w:r w:rsidRPr="00215D3C">
              <w:rPr>
                <w:rFonts w:ascii="Arial" w:hAnsi="Arial"/>
                <w:sz w:val="18"/>
              </w:rPr>
              <w:t xml:space="preserve"> operation.</w:t>
            </w:r>
          </w:p>
        </w:tc>
        <w:tc>
          <w:tcPr>
            <w:tcW w:w="2244" w:type="dxa"/>
          </w:tcPr>
          <w:p w:rsidR="001169A6" w:rsidRPr="00215D3C" w:rsidRDefault="001169A6" w:rsidP="003C2EC1">
            <w:pPr>
              <w:keepNext/>
              <w:keepLines/>
              <w:spacing w:after="0"/>
              <w:rPr>
                <w:rFonts w:ascii="Arial" w:hAnsi="Arial"/>
                <w:sz w:val="18"/>
              </w:rPr>
            </w:pPr>
            <w:r w:rsidRPr="00215D3C">
              <w:rPr>
                <w:rFonts w:ascii="Arial" w:hAnsi="Arial"/>
                <w:sz w:val="18"/>
              </w:rPr>
              <w:t>It can be used to identify the human operator such as "John Smith" or it can identify a group, such as "Team Six", or it can contain no information such as "".</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proofErr w:type="spellStart"/>
            <w:r w:rsidRPr="00215D3C">
              <w:rPr>
                <w:rFonts w:ascii="Courier New" w:hAnsi="Courier New" w:cs="Courier New"/>
                <w:sz w:val="18"/>
              </w:rPr>
              <w:t>clearSystemId</w:t>
            </w:r>
            <w:proofErr w:type="spellEnd"/>
          </w:p>
        </w:tc>
        <w:tc>
          <w:tcPr>
            <w:tcW w:w="4745" w:type="dxa"/>
          </w:tcPr>
          <w:p w:rsidR="001169A6" w:rsidRPr="00215D3C" w:rsidRDefault="001169A6" w:rsidP="003C2EC1">
            <w:pPr>
              <w:keepNext/>
              <w:keepLines/>
              <w:spacing w:after="0"/>
              <w:rPr>
                <w:rFonts w:ascii="Arial" w:hAnsi="Arial"/>
                <w:sz w:val="18"/>
              </w:rPr>
            </w:pPr>
            <w:r w:rsidRPr="00215D3C">
              <w:rPr>
                <w:rFonts w:ascii="Arial" w:hAnsi="Arial"/>
                <w:sz w:val="18"/>
              </w:rPr>
              <w:t>It carries the identity of the system in consuming the fault management service.</w:t>
            </w:r>
            <w:r>
              <w:rPr>
                <w:rFonts w:ascii="Arial" w:hAnsi="Arial"/>
                <w:sz w:val="18"/>
              </w:rPr>
              <w:t xml:space="preserve"> </w:t>
            </w:r>
            <w:r w:rsidRPr="00215D3C">
              <w:rPr>
                <w:rFonts w:ascii="Arial" w:hAnsi="Arial"/>
                <w:sz w:val="18"/>
              </w:rPr>
              <w:t xml:space="preserve">That management service consumer supports the user who invokes the </w:t>
            </w:r>
            <w:proofErr w:type="spellStart"/>
            <w:proofErr w:type="gramStart"/>
            <w:r w:rsidRPr="00215D3C">
              <w:rPr>
                <w:rFonts w:ascii="Arial" w:hAnsi="Arial"/>
                <w:sz w:val="18"/>
              </w:rPr>
              <w:t>clearAlarms</w:t>
            </w:r>
            <w:proofErr w:type="spellEnd"/>
            <w:r w:rsidRPr="00215D3C">
              <w:rPr>
                <w:rFonts w:ascii="Arial" w:hAnsi="Arial"/>
                <w:sz w:val="18"/>
              </w:rPr>
              <w:t>(</w:t>
            </w:r>
            <w:proofErr w:type="gramEnd"/>
            <w:r w:rsidRPr="00215D3C">
              <w:rPr>
                <w:rFonts w:ascii="Arial" w:hAnsi="Arial"/>
                <w:sz w:val="18"/>
              </w:rPr>
              <w:t>).</w:t>
            </w:r>
          </w:p>
        </w:tc>
        <w:tc>
          <w:tcPr>
            <w:tcW w:w="2244" w:type="dxa"/>
          </w:tcPr>
          <w:p w:rsidR="001169A6" w:rsidRPr="00215D3C" w:rsidRDefault="001169A6" w:rsidP="003C2EC1">
            <w:pPr>
              <w:keepNext/>
              <w:keepLines/>
              <w:spacing w:after="0"/>
              <w:rPr>
                <w:rFonts w:ascii="Arial" w:hAnsi="Arial"/>
                <w:sz w:val="18"/>
              </w:rPr>
            </w:pPr>
            <w:r w:rsidRPr="00215D3C">
              <w:rPr>
                <w:rFonts w:ascii="Arial" w:hAnsi="Arial"/>
                <w:sz w:val="18"/>
              </w:rPr>
              <w:t>It can be used to identify the system, such as "system 6" or it can contain no information such as "".</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proofErr w:type="spellStart"/>
            <w:r w:rsidRPr="00215D3C">
              <w:rPr>
                <w:rFonts w:ascii="Courier New" w:hAnsi="Courier New" w:cs="Courier New"/>
                <w:sz w:val="18"/>
              </w:rPr>
              <w:t>serviceUser</w:t>
            </w:r>
            <w:proofErr w:type="spellEnd"/>
          </w:p>
        </w:tc>
        <w:tc>
          <w:tcPr>
            <w:tcW w:w="4745" w:type="dxa"/>
          </w:tcPr>
          <w:p w:rsidR="001169A6" w:rsidRPr="00215D3C" w:rsidRDefault="001169A6" w:rsidP="003C2EC1">
            <w:pPr>
              <w:keepNext/>
              <w:keepLines/>
              <w:spacing w:after="0"/>
              <w:rPr>
                <w:rFonts w:ascii="Arial" w:hAnsi="Arial"/>
                <w:sz w:val="18"/>
              </w:rPr>
            </w:pPr>
            <w:r w:rsidRPr="00215D3C">
              <w:rPr>
                <w:rFonts w:ascii="Arial" w:hAnsi="Arial"/>
                <w:sz w:val="18"/>
              </w:rPr>
              <w:t xml:space="preserve">It identifies the service-user whose request for service provided by the </w:t>
            </w:r>
            <w:proofErr w:type="spellStart"/>
            <w:r w:rsidRPr="00215D3C">
              <w:rPr>
                <w:rFonts w:ascii="Arial" w:hAnsi="Arial"/>
                <w:sz w:val="18"/>
              </w:rPr>
              <w:t>serviceProvider</w:t>
            </w:r>
            <w:proofErr w:type="spellEnd"/>
            <w:r w:rsidRPr="00215D3C">
              <w:rPr>
                <w:rFonts w:ascii="Arial" w:hAnsi="Arial"/>
                <w:sz w:val="18"/>
              </w:rPr>
              <w:t xml:space="preserve"> led to the generation of the security alarm.</w:t>
            </w:r>
          </w:p>
        </w:tc>
        <w:tc>
          <w:tcPr>
            <w:tcW w:w="2244" w:type="dxa"/>
          </w:tcPr>
          <w:p w:rsidR="001169A6" w:rsidRPr="00215D3C" w:rsidRDefault="001169A6" w:rsidP="003C2EC1">
            <w:pPr>
              <w:keepNext/>
              <w:keepLines/>
              <w:spacing w:after="0"/>
              <w:rPr>
                <w:rFonts w:ascii="Arial" w:hAnsi="Arial"/>
                <w:sz w:val="18"/>
              </w:rPr>
            </w:pPr>
            <w:r w:rsidRPr="00215D3C">
              <w:rPr>
                <w:rFonts w:ascii="Arial" w:hAnsi="Arial"/>
                <w:sz w:val="18"/>
              </w:rPr>
              <w:t>This attribute may carry no information if the server user is not identifiable.</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proofErr w:type="spellStart"/>
            <w:r w:rsidRPr="00215D3C">
              <w:rPr>
                <w:rFonts w:ascii="Courier New" w:hAnsi="Courier New" w:cs="Courier New"/>
                <w:sz w:val="18"/>
              </w:rPr>
              <w:t>serviceProvider</w:t>
            </w:r>
            <w:proofErr w:type="spellEnd"/>
          </w:p>
        </w:tc>
        <w:tc>
          <w:tcPr>
            <w:tcW w:w="4745" w:type="dxa"/>
          </w:tcPr>
          <w:p w:rsidR="001169A6" w:rsidRPr="00215D3C" w:rsidRDefault="001169A6" w:rsidP="003C2EC1">
            <w:pPr>
              <w:keepNext/>
              <w:keepLines/>
              <w:spacing w:after="0"/>
              <w:rPr>
                <w:rFonts w:ascii="Arial" w:hAnsi="Arial"/>
                <w:sz w:val="18"/>
              </w:rPr>
            </w:pPr>
            <w:r w:rsidRPr="00215D3C">
              <w:rPr>
                <w:rFonts w:ascii="Arial" w:hAnsi="Arial"/>
                <w:sz w:val="18"/>
              </w:rPr>
              <w:t xml:space="preserve">It identifies the service-provider whose service is requested by the </w:t>
            </w:r>
            <w:proofErr w:type="spellStart"/>
            <w:r w:rsidRPr="00215D3C">
              <w:rPr>
                <w:rFonts w:ascii="Arial" w:hAnsi="Arial"/>
                <w:sz w:val="18"/>
              </w:rPr>
              <w:t>serviceUser</w:t>
            </w:r>
            <w:proofErr w:type="spellEnd"/>
            <w:r w:rsidRPr="00215D3C">
              <w:rPr>
                <w:rFonts w:ascii="Arial" w:hAnsi="Arial"/>
                <w:sz w:val="18"/>
              </w:rPr>
              <w:t xml:space="preserve"> and the service request provokes the generation of the security alarm. </w:t>
            </w:r>
          </w:p>
        </w:tc>
        <w:tc>
          <w:tcPr>
            <w:tcW w:w="2244" w:type="dxa"/>
          </w:tcPr>
          <w:p w:rsidR="001169A6" w:rsidRPr="00215D3C" w:rsidRDefault="001169A6" w:rsidP="003C2EC1">
            <w:pPr>
              <w:keepNext/>
              <w:keepLines/>
              <w:spacing w:after="0"/>
              <w:rPr>
                <w:rFonts w:ascii="Arial" w:hAnsi="Arial"/>
                <w:sz w:val="18"/>
              </w:rPr>
            </w:pP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proofErr w:type="spellStart"/>
            <w:r w:rsidRPr="00215D3C">
              <w:rPr>
                <w:rFonts w:ascii="Courier New" w:hAnsi="Courier New" w:cs="Courier New"/>
                <w:sz w:val="18"/>
              </w:rPr>
              <w:t>securityAlarmDetector</w:t>
            </w:r>
            <w:proofErr w:type="spellEnd"/>
          </w:p>
        </w:tc>
        <w:tc>
          <w:tcPr>
            <w:tcW w:w="4745" w:type="dxa"/>
          </w:tcPr>
          <w:p w:rsidR="001169A6" w:rsidRPr="00215D3C" w:rsidRDefault="001169A6" w:rsidP="003C2EC1">
            <w:pPr>
              <w:keepNext/>
              <w:keepLines/>
              <w:spacing w:after="0"/>
              <w:rPr>
                <w:rFonts w:ascii="Arial" w:hAnsi="Arial"/>
                <w:sz w:val="18"/>
              </w:rPr>
            </w:pPr>
            <w:r w:rsidRPr="00215D3C">
              <w:rPr>
                <w:rFonts w:ascii="Arial" w:hAnsi="Arial"/>
                <w:sz w:val="18"/>
              </w:rPr>
              <w:t>It carries the identity of the detector of the security alarm.</w:t>
            </w:r>
          </w:p>
        </w:tc>
        <w:tc>
          <w:tcPr>
            <w:tcW w:w="2244" w:type="dxa"/>
          </w:tcPr>
          <w:p w:rsidR="001169A6" w:rsidRPr="00215D3C" w:rsidRDefault="001169A6" w:rsidP="003C2EC1">
            <w:pPr>
              <w:keepNext/>
              <w:keepLines/>
              <w:spacing w:after="0"/>
              <w:rPr>
                <w:rFonts w:ascii="Arial" w:hAnsi="Arial"/>
                <w:sz w:val="18"/>
              </w:rPr>
            </w:pPr>
            <w:r w:rsidRPr="00215D3C">
              <w:rPr>
                <w:rFonts w:ascii="Arial" w:hAnsi="Arial"/>
                <w:sz w:val="18"/>
              </w:rPr>
              <w:t>This attribute may carry no information if the security alarm detector is not identifiable.</w:t>
            </w:r>
          </w:p>
        </w:tc>
      </w:tr>
    </w:tbl>
    <w:p w:rsidR="00B4106F" w:rsidRDefault="00B4106F" w:rsidP="00B4106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106F" w:rsidRPr="00E97CF2" w:rsidTr="001169A6">
        <w:tc>
          <w:tcPr>
            <w:tcW w:w="9521" w:type="dxa"/>
            <w:shd w:val="clear" w:color="auto" w:fill="FFFFCC"/>
            <w:vAlign w:val="center"/>
          </w:tcPr>
          <w:p w:rsidR="00B4106F" w:rsidRPr="00E97CF2" w:rsidRDefault="00B4106F" w:rsidP="003C2EC1">
            <w:pPr>
              <w:jc w:val="center"/>
              <w:rPr>
                <w:rFonts w:ascii="Arial" w:hAnsi="Arial" w:cs="Arial"/>
                <w:b/>
                <w:bCs/>
                <w:i/>
                <w:sz w:val="28"/>
                <w:szCs w:val="28"/>
                <w:lang w:val="en-US"/>
              </w:rPr>
            </w:pPr>
            <w:r>
              <w:rPr>
                <w:rFonts w:ascii="Arial" w:hAnsi="Arial" w:cs="Arial" w:hint="eastAsia"/>
                <w:b/>
                <w:bCs/>
                <w:i/>
                <w:sz w:val="28"/>
                <w:szCs w:val="28"/>
                <w:lang w:val="en-US" w:eastAsia="zh-CN"/>
              </w:rPr>
              <w:t>Next</w:t>
            </w:r>
            <w:r w:rsidRPr="00E97CF2">
              <w:rPr>
                <w:rFonts w:ascii="Arial" w:hAnsi="Arial" w:cs="Arial"/>
                <w:b/>
                <w:bCs/>
                <w:i/>
                <w:sz w:val="28"/>
                <w:szCs w:val="28"/>
                <w:lang w:val="en-US"/>
              </w:rPr>
              <w:t xml:space="preserve"> change</w:t>
            </w:r>
          </w:p>
        </w:tc>
      </w:tr>
    </w:tbl>
    <w:p w:rsidR="001169A6" w:rsidRPr="00215D3C" w:rsidRDefault="001169A6" w:rsidP="001169A6">
      <w:pPr>
        <w:pStyle w:val="4"/>
        <w:rPr>
          <w:lang w:eastAsia="zh-CN"/>
        </w:rPr>
      </w:pPr>
      <w:bookmarkStart w:id="22" w:name="_Toc532542008"/>
      <w:r w:rsidRPr="00215D3C">
        <w:rPr>
          <w:lang w:eastAsia="zh-CN"/>
        </w:rPr>
        <w:t>7</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sidRPr="00215D3C">
        <w:rPr>
          <w:lang w:eastAsia="zh-CN"/>
        </w:rPr>
        <w:tab/>
        <w:t>Performance data file content description</w:t>
      </w:r>
      <w:bookmarkEnd w:id="22"/>
    </w:p>
    <w:p w:rsidR="001169A6" w:rsidRPr="00215D3C" w:rsidRDefault="001169A6" w:rsidP="001169A6">
      <w:pPr>
        <w:keepNext/>
      </w:pPr>
      <w:r w:rsidRPr="00215D3C">
        <w:t xml:space="preserve">Table </w:t>
      </w:r>
      <w:r w:rsidRPr="00215D3C">
        <w:rPr>
          <w:lang w:eastAsia="zh-CN"/>
        </w:rPr>
        <w:t>7</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Pr>
          <w:lang w:eastAsia="zh-CN"/>
        </w:rPr>
        <w:t>-1</w:t>
      </w:r>
      <w:r w:rsidRPr="00215D3C">
        <w:t xml:space="preserve"> lists all the file content items. It also provides an explanation of the individual items. </w:t>
      </w:r>
    </w:p>
    <w:p w:rsidR="001169A6" w:rsidRPr="00215D3C" w:rsidRDefault="001169A6" w:rsidP="001169A6">
      <w:pPr>
        <w:keepNext/>
        <w:keepLines/>
        <w:spacing w:before="60"/>
        <w:jc w:val="center"/>
        <w:rPr>
          <w:rFonts w:ascii="Arial" w:hAnsi="Arial"/>
          <w:b/>
        </w:rPr>
      </w:pPr>
      <w:r w:rsidRPr="00215D3C">
        <w:rPr>
          <w:rFonts w:ascii="Arial" w:hAnsi="Arial"/>
          <w:b/>
        </w:rPr>
        <w:t xml:space="preserve">Table </w:t>
      </w:r>
      <w:r w:rsidRPr="00215D3C">
        <w:rPr>
          <w:lang w:eastAsia="zh-CN"/>
        </w:rPr>
        <w:t>7</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Pr>
          <w:lang w:eastAsia="zh-CN"/>
        </w:rPr>
        <w:t>-1</w:t>
      </w:r>
      <w:r w:rsidRPr="00215D3C">
        <w:rPr>
          <w:rFonts w:ascii="Arial" w:hAnsi="Arial"/>
          <w:b/>
        </w:rPr>
        <w:t>: File Content Description</w:t>
      </w:r>
    </w:p>
    <w:tbl>
      <w:tblPr>
        <w:tblW w:w="10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08"/>
        <w:gridCol w:w="7967"/>
      </w:tblGrid>
      <w:tr w:rsidR="001169A6" w:rsidRPr="00215D3C" w:rsidTr="003C2EC1">
        <w:trPr>
          <w:cantSplit/>
          <w:tblHeader/>
          <w:jc w:val="center"/>
        </w:trPr>
        <w:tc>
          <w:tcPr>
            <w:tcW w:w="0" w:type="auto"/>
            <w:shd w:val="pct20" w:color="auto" w:fill="FFFFFF"/>
          </w:tcPr>
          <w:p w:rsidR="001169A6" w:rsidRPr="00215D3C" w:rsidRDefault="001169A6" w:rsidP="003C2EC1">
            <w:pPr>
              <w:keepNext/>
              <w:keepLines/>
              <w:spacing w:after="0"/>
              <w:jc w:val="center"/>
              <w:rPr>
                <w:rFonts w:ascii="Arial" w:hAnsi="Arial"/>
                <w:b/>
                <w:sz w:val="18"/>
              </w:rPr>
            </w:pPr>
            <w:r w:rsidRPr="00215D3C">
              <w:rPr>
                <w:rFonts w:ascii="Arial" w:hAnsi="Arial"/>
                <w:b/>
                <w:sz w:val="18"/>
              </w:rPr>
              <w:t>File Content Item</w:t>
            </w:r>
          </w:p>
        </w:tc>
        <w:tc>
          <w:tcPr>
            <w:tcW w:w="0" w:type="auto"/>
            <w:shd w:val="pct20" w:color="auto" w:fill="FFFFFF"/>
          </w:tcPr>
          <w:p w:rsidR="001169A6" w:rsidRPr="00215D3C" w:rsidRDefault="001169A6" w:rsidP="003C2EC1">
            <w:pPr>
              <w:keepNext/>
              <w:keepLines/>
              <w:spacing w:after="0"/>
              <w:jc w:val="center"/>
              <w:rPr>
                <w:rFonts w:ascii="Arial" w:hAnsi="Arial"/>
                <w:b/>
                <w:sz w:val="18"/>
              </w:rPr>
            </w:pPr>
            <w:r w:rsidRPr="00215D3C">
              <w:rPr>
                <w:rFonts w:ascii="Arial" w:hAnsi="Arial"/>
                <w:b/>
                <w:sz w:val="18"/>
              </w:rPr>
              <w:t>Description</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proofErr w:type="spellStart"/>
            <w:r w:rsidRPr="00215D3C">
              <w:rPr>
                <w:rFonts w:ascii="Arial" w:hAnsi="Arial"/>
                <w:sz w:val="18"/>
              </w:rPr>
              <w:t>measDataCollection</w:t>
            </w:r>
            <w:proofErr w:type="spellEnd"/>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This is the top-level tag, which identifies the file as a collection of measurement data. The file content is made up of a header ("</w:t>
            </w:r>
            <w:proofErr w:type="spellStart"/>
            <w:r w:rsidRPr="00215D3C">
              <w:rPr>
                <w:rFonts w:ascii="Arial" w:hAnsi="Arial"/>
                <w:sz w:val="18"/>
              </w:rPr>
              <w:t>measFileHeader</w:t>
            </w:r>
            <w:proofErr w:type="spellEnd"/>
            <w:r w:rsidRPr="00215D3C">
              <w:rPr>
                <w:rFonts w:ascii="Arial" w:hAnsi="Arial"/>
                <w:sz w:val="18"/>
              </w:rPr>
              <w:t>"), the collection of measurement result items ("</w:t>
            </w:r>
            <w:proofErr w:type="spellStart"/>
            <w:r w:rsidRPr="00215D3C">
              <w:rPr>
                <w:rFonts w:ascii="Arial" w:hAnsi="Arial"/>
                <w:sz w:val="18"/>
              </w:rPr>
              <w:t>measData</w:t>
            </w:r>
            <w:proofErr w:type="spellEnd"/>
            <w:r w:rsidRPr="00215D3C">
              <w:rPr>
                <w:rFonts w:ascii="Arial" w:hAnsi="Arial"/>
                <w:sz w:val="18"/>
              </w:rPr>
              <w:t>"), and a measurement file footer ("</w:t>
            </w:r>
            <w:proofErr w:type="spellStart"/>
            <w:r w:rsidRPr="00215D3C">
              <w:rPr>
                <w:rFonts w:ascii="Arial" w:hAnsi="Arial"/>
                <w:sz w:val="18"/>
              </w:rPr>
              <w:t>measFileFooter</w:t>
            </w:r>
            <w:proofErr w:type="spellEnd"/>
            <w:r w:rsidRPr="00215D3C">
              <w:rPr>
                <w:rFonts w:ascii="Arial" w:hAnsi="Arial"/>
                <w:sz w:val="18"/>
              </w:rPr>
              <w:t>").</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proofErr w:type="spellStart"/>
            <w:r w:rsidRPr="00215D3C">
              <w:rPr>
                <w:rFonts w:ascii="Arial" w:hAnsi="Arial"/>
                <w:sz w:val="18"/>
              </w:rPr>
              <w:t>measFileHeader</w:t>
            </w:r>
            <w:proofErr w:type="spellEnd"/>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This is the measurement result file header to be inserted in each file. It includes a version indicator, the name, type and vendor name of the sending service producer, and a time stamp ("</w:t>
            </w:r>
            <w:proofErr w:type="spellStart"/>
            <w:r w:rsidRPr="00215D3C">
              <w:rPr>
                <w:rFonts w:ascii="Arial" w:hAnsi="Arial"/>
                <w:sz w:val="18"/>
              </w:rPr>
              <w:t>collectionBeginTime</w:t>
            </w:r>
            <w:proofErr w:type="spellEnd"/>
            <w:r w:rsidRPr="00215D3C">
              <w:rPr>
                <w:rFonts w:ascii="Arial" w:hAnsi="Arial"/>
                <w:sz w:val="18"/>
              </w:rPr>
              <w:t>").</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proofErr w:type="spellStart"/>
            <w:r w:rsidRPr="00215D3C">
              <w:rPr>
                <w:rFonts w:ascii="Arial" w:hAnsi="Arial"/>
                <w:sz w:val="18"/>
              </w:rPr>
              <w:t>measData</w:t>
            </w:r>
            <w:proofErr w:type="spellEnd"/>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The "</w:t>
            </w:r>
            <w:proofErr w:type="spellStart"/>
            <w:r w:rsidRPr="00215D3C">
              <w:rPr>
                <w:rFonts w:ascii="Arial" w:hAnsi="Arial"/>
                <w:sz w:val="18"/>
              </w:rPr>
              <w:t>measData</w:t>
            </w:r>
            <w:proofErr w:type="spellEnd"/>
            <w:r w:rsidRPr="00215D3C">
              <w:rPr>
                <w:rFonts w:ascii="Arial" w:hAnsi="Arial"/>
                <w:sz w:val="18"/>
              </w:rPr>
              <w:t>" construct represents the sequence of zero or more measurement result items contained in the file. It can be empty in case no measurement data can be provided. The individual "</w:t>
            </w:r>
            <w:proofErr w:type="spellStart"/>
            <w:r w:rsidRPr="00215D3C">
              <w:rPr>
                <w:rFonts w:ascii="Arial" w:hAnsi="Arial"/>
                <w:sz w:val="18"/>
              </w:rPr>
              <w:t>measData</w:t>
            </w:r>
            <w:proofErr w:type="spellEnd"/>
            <w:r w:rsidRPr="00215D3C">
              <w:rPr>
                <w:rFonts w:ascii="Arial" w:hAnsi="Arial"/>
                <w:sz w:val="18"/>
              </w:rPr>
              <w:t>" elements can appear in any order.</w:t>
            </w:r>
          </w:p>
          <w:p w:rsidR="001169A6" w:rsidRPr="00215D3C" w:rsidRDefault="001169A6" w:rsidP="003C2EC1">
            <w:pPr>
              <w:keepLines/>
              <w:spacing w:after="0"/>
              <w:rPr>
                <w:rFonts w:ascii="Arial" w:hAnsi="Arial"/>
                <w:sz w:val="18"/>
              </w:rPr>
            </w:pPr>
            <w:r w:rsidRPr="00215D3C">
              <w:rPr>
                <w:rFonts w:ascii="Arial" w:hAnsi="Arial"/>
                <w:sz w:val="18"/>
              </w:rPr>
              <w:t>Each "</w:t>
            </w:r>
            <w:proofErr w:type="spellStart"/>
            <w:r w:rsidRPr="00215D3C">
              <w:rPr>
                <w:rFonts w:ascii="Arial" w:hAnsi="Arial"/>
                <w:sz w:val="18"/>
              </w:rPr>
              <w:t>measData</w:t>
            </w:r>
            <w:proofErr w:type="spellEnd"/>
            <w:r w:rsidRPr="00215D3C">
              <w:rPr>
                <w:rFonts w:ascii="Arial" w:hAnsi="Arial"/>
                <w:sz w:val="18"/>
              </w:rPr>
              <w:t>" element contains the identifier of the measured entity ("</w:t>
            </w:r>
            <w:proofErr w:type="spellStart"/>
            <w:r w:rsidRPr="00215D3C">
              <w:rPr>
                <w:rFonts w:ascii="Arial" w:hAnsi="Arial"/>
                <w:sz w:val="18"/>
              </w:rPr>
              <w:t>measuredEntityId</w:t>
            </w:r>
            <w:proofErr w:type="spellEnd"/>
            <w:r w:rsidRPr="00215D3C">
              <w:rPr>
                <w:rFonts w:ascii="Arial" w:hAnsi="Arial"/>
                <w:sz w:val="18"/>
              </w:rPr>
              <w:t>") and the list of measurement results pertaining to that measured entity ("</w:t>
            </w:r>
            <w:proofErr w:type="spellStart"/>
            <w:r w:rsidRPr="00215D3C">
              <w:rPr>
                <w:rFonts w:ascii="Arial" w:hAnsi="Arial"/>
                <w:sz w:val="18"/>
              </w:rPr>
              <w:t>measInfo</w:t>
            </w:r>
            <w:proofErr w:type="spellEnd"/>
            <w:r w:rsidRPr="00215D3C">
              <w:rPr>
                <w:rFonts w:ascii="Arial" w:hAnsi="Arial"/>
                <w:sz w:val="18"/>
              </w:rPr>
              <w:t>").</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proofErr w:type="spellStart"/>
            <w:r w:rsidRPr="00215D3C">
              <w:rPr>
                <w:rFonts w:ascii="Arial" w:hAnsi="Arial"/>
                <w:sz w:val="18"/>
              </w:rPr>
              <w:t>measFileFooter</w:t>
            </w:r>
            <w:proofErr w:type="spellEnd"/>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The measurement result file footer to be inserted in each file. It includes a time stamp, which refers to the end of the overall measurement collection interval that is covered by the collected measurement results being stored in this file.</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proofErr w:type="spellStart"/>
            <w:r w:rsidRPr="00215D3C">
              <w:rPr>
                <w:rFonts w:ascii="Arial" w:hAnsi="Arial"/>
                <w:sz w:val="18"/>
              </w:rPr>
              <w:t>fileFormatVersion</w:t>
            </w:r>
            <w:proofErr w:type="spellEnd"/>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This parameter identifies the file format version applied by the sender. The format version defined in the present document shall be the abridged number and version of this 3GPP document (see below).</w:t>
            </w:r>
          </w:p>
          <w:p w:rsidR="001169A6" w:rsidRPr="00215D3C" w:rsidRDefault="001169A6" w:rsidP="003C2EC1">
            <w:pPr>
              <w:keepLines/>
              <w:spacing w:after="0"/>
              <w:rPr>
                <w:rFonts w:ascii="Arial" w:hAnsi="Arial"/>
                <w:sz w:val="18"/>
              </w:rPr>
            </w:pPr>
            <w:r w:rsidRPr="00215D3C">
              <w:rPr>
                <w:rFonts w:ascii="Arial" w:hAnsi="Arial"/>
                <w:sz w:val="18"/>
              </w:rPr>
              <w:t>The abridged number and version of a 3GPP document is constructed from its version specific full reference "3GPP […] (</w:t>
            </w:r>
            <w:proofErr w:type="spellStart"/>
            <w:r w:rsidRPr="00215D3C">
              <w:rPr>
                <w:rFonts w:ascii="Arial" w:hAnsi="Arial"/>
                <w:sz w:val="18"/>
              </w:rPr>
              <w:t>yyyy</w:t>
            </w:r>
            <w:proofErr w:type="spellEnd"/>
            <w:r w:rsidRPr="00215D3C">
              <w:rPr>
                <w:rFonts w:ascii="Arial" w:hAnsi="Arial"/>
                <w:sz w:val="18"/>
              </w:rPr>
              <w:t>-mm)" by:</w:t>
            </w:r>
          </w:p>
          <w:p w:rsidR="001169A6" w:rsidRPr="00215D3C" w:rsidRDefault="001169A6" w:rsidP="003C2EC1">
            <w:pPr>
              <w:keepLines/>
              <w:spacing w:after="0"/>
              <w:ind w:left="114" w:hanging="114"/>
              <w:rPr>
                <w:rFonts w:ascii="Arial" w:hAnsi="Arial"/>
                <w:sz w:val="18"/>
              </w:rPr>
            </w:pPr>
            <w:r w:rsidRPr="00215D3C">
              <w:rPr>
                <w:rFonts w:ascii="Arial" w:hAnsi="Arial"/>
                <w:sz w:val="18"/>
              </w:rPr>
              <w:t>-</w:t>
            </w:r>
            <w:r w:rsidRPr="00215D3C">
              <w:rPr>
                <w:rFonts w:ascii="Arial" w:hAnsi="Arial"/>
                <w:sz w:val="18"/>
              </w:rPr>
              <w:tab/>
              <w:t>removing the leading "3GPP TS"</w:t>
            </w:r>
          </w:p>
          <w:p w:rsidR="001169A6" w:rsidRPr="00215D3C" w:rsidRDefault="001169A6" w:rsidP="003C2EC1">
            <w:pPr>
              <w:keepLines/>
              <w:spacing w:after="0"/>
              <w:ind w:left="114" w:hanging="114"/>
              <w:rPr>
                <w:rFonts w:ascii="Arial" w:hAnsi="Arial"/>
                <w:sz w:val="18"/>
              </w:rPr>
            </w:pPr>
            <w:r w:rsidRPr="00215D3C">
              <w:rPr>
                <w:rFonts w:ascii="Arial" w:hAnsi="Arial"/>
                <w:sz w:val="18"/>
              </w:rPr>
              <w:t>-</w:t>
            </w:r>
            <w:r w:rsidRPr="00215D3C">
              <w:rPr>
                <w:rFonts w:ascii="Arial" w:hAnsi="Arial"/>
                <w:sz w:val="18"/>
              </w:rPr>
              <w:tab/>
              <w:t>removing everything including and after the version third digit, representing editorial only changes, together with its preceding dot character</w:t>
            </w:r>
          </w:p>
          <w:p w:rsidR="001169A6" w:rsidRPr="00215D3C" w:rsidRDefault="001169A6" w:rsidP="003C2EC1">
            <w:pPr>
              <w:keepLines/>
              <w:spacing w:after="0"/>
              <w:ind w:left="114" w:hanging="114"/>
              <w:rPr>
                <w:rFonts w:ascii="Arial" w:hAnsi="Arial"/>
                <w:sz w:val="18"/>
              </w:rPr>
            </w:pPr>
            <w:r w:rsidRPr="00215D3C">
              <w:rPr>
                <w:rFonts w:ascii="Arial" w:hAnsi="Arial"/>
                <w:sz w:val="18"/>
              </w:rPr>
              <w:t>-</w:t>
            </w:r>
            <w:r w:rsidRPr="00215D3C">
              <w:rPr>
                <w:rFonts w:ascii="Arial" w:hAnsi="Arial"/>
                <w:sz w:val="18"/>
              </w:rPr>
              <w:tab/>
              <w:t>from the resulting string, removing leading and trailing white space, replacing every multi character white space by a single space character and changing the case of all characters to uppercase.</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proofErr w:type="spellStart"/>
            <w:r w:rsidRPr="00215D3C">
              <w:rPr>
                <w:rFonts w:ascii="Arial" w:hAnsi="Arial"/>
                <w:sz w:val="18"/>
              </w:rPr>
              <w:t>senderName</w:t>
            </w:r>
            <w:proofErr w:type="spellEnd"/>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 xml:space="preserve">The </w:t>
            </w:r>
            <w:proofErr w:type="spellStart"/>
            <w:r w:rsidRPr="00215D3C">
              <w:rPr>
                <w:rFonts w:ascii="Arial" w:hAnsi="Arial"/>
                <w:sz w:val="18"/>
              </w:rPr>
              <w:t>senderName</w:t>
            </w:r>
            <w:proofErr w:type="spellEnd"/>
            <w:r w:rsidRPr="00215D3C">
              <w:rPr>
                <w:rFonts w:ascii="Arial" w:hAnsi="Arial"/>
                <w:sz w:val="18"/>
              </w:rPr>
              <w:t xml:space="preserve"> uniquely identifies performance data reporting related service producer that assembled this measurement file.</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proofErr w:type="spellStart"/>
            <w:r w:rsidRPr="00215D3C">
              <w:rPr>
                <w:rFonts w:ascii="Arial" w:hAnsi="Arial"/>
                <w:sz w:val="18"/>
              </w:rPr>
              <w:t>senderType</w:t>
            </w:r>
            <w:proofErr w:type="spellEnd"/>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This is a user configurable identifier of the type of performance data reporting related service producer that generated the file, e.g. NF performance data reporting service producer, or NSI performance data reporting service producer. The string may be empty (i.e. string size =0) in case the "</w:t>
            </w:r>
            <w:proofErr w:type="spellStart"/>
            <w:r w:rsidRPr="00215D3C">
              <w:rPr>
                <w:rFonts w:ascii="Arial" w:hAnsi="Arial"/>
                <w:sz w:val="18"/>
              </w:rPr>
              <w:t>senderType</w:t>
            </w:r>
            <w:proofErr w:type="spellEnd"/>
            <w:r w:rsidRPr="00215D3C">
              <w:rPr>
                <w:rFonts w:ascii="Arial" w:hAnsi="Arial"/>
                <w:sz w:val="18"/>
              </w:rPr>
              <w:t xml:space="preserve">" is not configured in the sender. </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proofErr w:type="spellStart"/>
            <w:r w:rsidRPr="00215D3C">
              <w:rPr>
                <w:rFonts w:ascii="Arial" w:hAnsi="Arial"/>
                <w:sz w:val="18"/>
              </w:rPr>
              <w:t>vendorName</w:t>
            </w:r>
            <w:proofErr w:type="spellEnd"/>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The "</w:t>
            </w:r>
            <w:proofErr w:type="spellStart"/>
            <w:r w:rsidRPr="00215D3C">
              <w:rPr>
                <w:rFonts w:ascii="Arial" w:hAnsi="Arial"/>
                <w:sz w:val="18"/>
              </w:rPr>
              <w:t>vendorName</w:t>
            </w:r>
            <w:proofErr w:type="spellEnd"/>
            <w:r w:rsidRPr="00215D3C">
              <w:rPr>
                <w:rFonts w:ascii="Arial" w:hAnsi="Arial"/>
                <w:sz w:val="18"/>
              </w:rPr>
              <w:t>" identifies the vendor of the performance data reporting related service producer that provided the measurement file. The string may be empty (i.e. string size =0) if the "</w:t>
            </w:r>
            <w:proofErr w:type="spellStart"/>
            <w:r w:rsidRPr="00215D3C">
              <w:rPr>
                <w:rFonts w:ascii="Arial" w:hAnsi="Arial"/>
                <w:sz w:val="18"/>
              </w:rPr>
              <w:t>vendorName</w:t>
            </w:r>
            <w:proofErr w:type="spellEnd"/>
            <w:r w:rsidRPr="00215D3C">
              <w:rPr>
                <w:rFonts w:ascii="Arial" w:hAnsi="Arial"/>
                <w:sz w:val="18"/>
              </w:rPr>
              <w:t>" is not configured in the sender.</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proofErr w:type="spellStart"/>
            <w:r w:rsidRPr="00215D3C">
              <w:rPr>
                <w:rFonts w:ascii="Arial" w:hAnsi="Arial"/>
                <w:sz w:val="18"/>
              </w:rPr>
              <w:t>collectionBeginTime</w:t>
            </w:r>
            <w:proofErr w:type="spellEnd"/>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The "</w:t>
            </w:r>
            <w:proofErr w:type="spellStart"/>
            <w:r w:rsidRPr="00215D3C">
              <w:rPr>
                <w:rFonts w:ascii="Arial" w:hAnsi="Arial"/>
                <w:sz w:val="18"/>
              </w:rPr>
              <w:t>collectionBeginTime</w:t>
            </w:r>
            <w:proofErr w:type="spellEnd"/>
            <w:r w:rsidRPr="00215D3C">
              <w:rPr>
                <w:rFonts w:ascii="Arial" w:hAnsi="Arial"/>
                <w:sz w:val="18"/>
              </w:rPr>
              <w:t>" is a time stamp that refers to the start of the first measurement collection interval (granularity period) that is covered by the collected measurement results that are stored in this file.</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proofErr w:type="spellStart"/>
            <w:r w:rsidRPr="00215D3C">
              <w:rPr>
                <w:rFonts w:ascii="Arial" w:hAnsi="Arial"/>
                <w:sz w:val="18"/>
              </w:rPr>
              <w:t>measuredEntityId</w:t>
            </w:r>
            <w:proofErr w:type="spellEnd"/>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The unique identification of the measured entity (such as NF, NSSI, NSI, PLMN) in the 3GPP system. The string may be empty (i.e. string size =0) if the "</w:t>
            </w:r>
            <w:proofErr w:type="spellStart"/>
            <w:r w:rsidRPr="00215D3C">
              <w:rPr>
                <w:rFonts w:ascii="Arial" w:hAnsi="Arial"/>
                <w:sz w:val="18"/>
              </w:rPr>
              <w:t>measuredEntityId</w:t>
            </w:r>
            <w:proofErr w:type="spellEnd"/>
            <w:r w:rsidRPr="00215D3C">
              <w:rPr>
                <w:rFonts w:ascii="Arial" w:hAnsi="Arial"/>
                <w:sz w:val="18"/>
              </w:rPr>
              <w:t>" is not configured in the CM applications.</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proofErr w:type="spellStart"/>
            <w:r w:rsidRPr="00215D3C">
              <w:rPr>
                <w:rFonts w:ascii="Arial" w:hAnsi="Arial"/>
                <w:sz w:val="18"/>
              </w:rPr>
              <w:t>measuredEntityUserName</w:t>
            </w:r>
            <w:proofErr w:type="spellEnd"/>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This is the user definable name ("</w:t>
            </w:r>
            <w:proofErr w:type="spellStart"/>
            <w:r w:rsidRPr="00215D3C">
              <w:rPr>
                <w:rFonts w:ascii="Arial" w:hAnsi="Arial"/>
                <w:sz w:val="18"/>
              </w:rPr>
              <w:t>userLabel</w:t>
            </w:r>
            <w:proofErr w:type="spellEnd"/>
            <w:r w:rsidRPr="00215D3C">
              <w:rPr>
                <w:rFonts w:ascii="Arial" w:hAnsi="Arial"/>
                <w:sz w:val="18"/>
              </w:rPr>
              <w:t xml:space="preserve">") defined for the measured object in 3GPP TS 28.622 </w:t>
            </w:r>
            <w:r>
              <w:rPr>
                <w:rFonts w:ascii="Arial" w:hAnsi="Arial"/>
                <w:sz w:val="18"/>
              </w:rPr>
              <w:t>[11]</w:t>
            </w:r>
            <w:r w:rsidRPr="00215D3C">
              <w:rPr>
                <w:rFonts w:ascii="Arial" w:hAnsi="Arial"/>
                <w:sz w:val="18"/>
              </w:rPr>
              <w:t>. The string may be empty (i.e. string size =0) if the "</w:t>
            </w:r>
            <w:proofErr w:type="spellStart"/>
            <w:r w:rsidRPr="00215D3C">
              <w:rPr>
                <w:rFonts w:ascii="Arial" w:hAnsi="Arial"/>
                <w:sz w:val="18"/>
              </w:rPr>
              <w:t>measuredEntityUserName</w:t>
            </w:r>
            <w:proofErr w:type="spellEnd"/>
            <w:r w:rsidRPr="00215D3C">
              <w:rPr>
                <w:rFonts w:ascii="Arial" w:hAnsi="Arial"/>
                <w:sz w:val="18"/>
              </w:rPr>
              <w:t>" is not configured in the CM applications.</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proofErr w:type="spellStart"/>
            <w:r w:rsidRPr="00215D3C">
              <w:rPr>
                <w:rFonts w:ascii="Arial" w:hAnsi="Arial"/>
                <w:sz w:val="18"/>
              </w:rPr>
              <w:t>measuredEntitySoftwareVersion</w:t>
            </w:r>
            <w:proofErr w:type="spellEnd"/>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This is the software version ("</w:t>
            </w:r>
            <w:proofErr w:type="spellStart"/>
            <w:r w:rsidRPr="00215D3C">
              <w:rPr>
                <w:rFonts w:ascii="Courier New" w:hAnsi="Courier New"/>
                <w:sz w:val="18"/>
              </w:rPr>
              <w:t>swVersion</w:t>
            </w:r>
            <w:proofErr w:type="spellEnd"/>
            <w:r w:rsidRPr="00215D3C">
              <w:rPr>
                <w:rFonts w:ascii="Arial" w:hAnsi="Arial"/>
                <w:sz w:val="18"/>
              </w:rPr>
              <w:t xml:space="preserve">") defined for the measured object in 3GPP TS 28.622 </w:t>
            </w:r>
            <w:r>
              <w:rPr>
                <w:rFonts w:ascii="Arial" w:hAnsi="Arial"/>
                <w:sz w:val="18"/>
              </w:rPr>
              <w:t>[11]</w:t>
            </w:r>
            <w:r w:rsidRPr="00215D3C">
              <w:rPr>
                <w:rFonts w:ascii="Arial" w:hAnsi="Arial"/>
                <w:sz w:val="18"/>
              </w:rPr>
              <w:t>. This is an optional parameter which allows post-processing systems to take care of vendor specific measurements modified between software versions.</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proofErr w:type="spellStart"/>
            <w:r w:rsidRPr="00215D3C">
              <w:rPr>
                <w:rFonts w:ascii="Arial" w:hAnsi="Arial"/>
                <w:sz w:val="18"/>
              </w:rPr>
              <w:t>measInfo</w:t>
            </w:r>
            <w:proofErr w:type="spellEnd"/>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The sequence of measurements, values and related information. It includes a list of measurement types ("</w:t>
            </w:r>
            <w:proofErr w:type="spellStart"/>
            <w:r w:rsidRPr="00215D3C">
              <w:rPr>
                <w:rFonts w:ascii="Arial" w:hAnsi="Arial"/>
                <w:sz w:val="18"/>
              </w:rPr>
              <w:t>measTypes</w:t>
            </w:r>
            <w:proofErr w:type="spellEnd"/>
            <w:r w:rsidRPr="00215D3C">
              <w:rPr>
                <w:rFonts w:ascii="Arial" w:hAnsi="Arial"/>
                <w:sz w:val="18"/>
              </w:rPr>
              <w:t>") and the corresponding results ("</w:t>
            </w:r>
            <w:proofErr w:type="spellStart"/>
            <w:r w:rsidRPr="00215D3C">
              <w:rPr>
                <w:rFonts w:ascii="Arial" w:hAnsi="Arial"/>
                <w:sz w:val="18"/>
              </w:rPr>
              <w:t>measValues</w:t>
            </w:r>
            <w:proofErr w:type="spellEnd"/>
            <w:r w:rsidRPr="00215D3C">
              <w:rPr>
                <w:rFonts w:ascii="Arial" w:hAnsi="Arial"/>
                <w:sz w:val="18"/>
              </w:rPr>
              <w:t>"), together with the time stamp ("</w:t>
            </w:r>
            <w:proofErr w:type="spellStart"/>
            <w:r w:rsidRPr="00215D3C">
              <w:rPr>
                <w:rFonts w:ascii="Arial" w:hAnsi="Arial"/>
                <w:sz w:val="18"/>
              </w:rPr>
              <w:t>measTimeStamp</w:t>
            </w:r>
            <w:proofErr w:type="spellEnd"/>
            <w:r w:rsidRPr="00215D3C">
              <w:rPr>
                <w:rFonts w:ascii="Arial" w:hAnsi="Arial"/>
                <w:sz w:val="18"/>
              </w:rPr>
              <w:t>") and granularity period ("</w:t>
            </w:r>
            <w:proofErr w:type="spellStart"/>
            <w:r w:rsidRPr="00215D3C">
              <w:rPr>
                <w:rFonts w:ascii="Arial" w:hAnsi="Arial"/>
                <w:sz w:val="18"/>
              </w:rPr>
              <w:t>granularityPeriod</w:t>
            </w:r>
            <w:proofErr w:type="spellEnd"/>
            <w:r w:rsidRPr="00215D3C">
              <w:rPr>
                <w:rFonts w:ascii="Arial" w:hAnsi="Arial"/>
                <w:sz w:val="18"/>
              </w:rPr>
              <w:t>") pertaining to these measurements.</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proofErr w:type="spellStart"/>
            <w:r w:rsidRPr="00215D3C">
              <w:rPr>
                <w:rFonts w:ascii="Arial" w:hAnsi="Arial"/>
                <w:sz w:val="18"/>
              </w:rPr>
              <w:t>measInfoId</w:t>
            </w:r>
            <w:proofErr w:type="spellEnd"/>
          </w:p>
        </w:tc>
        <w:tc>
          <w:tcPr>
            <w:tcW w:w="0" w:type="auto"/>
            <w:vAlign w:val="center"/>
          </w:tcPr>
          <w:p w:rsidR="001169A6" w:rsidRPr="00215D3C" w:rsidRDefault="001169A6" w:rsidP="003C2EC1">
            <w:pPr>
              <w:keepLines/>
              <w:spacing w:after="0"/>
              <w:rPr>
                <w:rFonts w:ascii="Arial" w:hAnsi="Arial"/>
                <w:sz w:val="18"/>
              </w:rPr>
            </w:pPr>
            <w:r w:rsidRPr="00215D3C">
              <w:rPr>
                <w:rFonts w:ascii="Arial" w:hAnsi="Arial"/>
                <w:sz w:val="18"/>
              </w:rPr>
              <w:t xml:space="preserve">This attribute associates a tag name with the set of measurements defined by a </w:t>
            </w:r>
            <w:proofErr w:type="spellStart"/>
            <w:r w:rsidRPr="00215D3C">
              <w:rPr>
                <w:rFonts w:ascii="Arial" w:hAnsi="Arial"/>
                <w:i/>
                <w:iCs/>
                <w:sz w:val="18"/>
              </w:rPr>
              <w:t>measInfo</w:t>
            </w:r>
            <w:proofErr w:type="spellEnd"/>
            <w:r w:rsidRPr="00215D3C">
              <w:rPr>
                <w:rFonts w:ascii="Arial" w:hAnsi="Arial"/>
                <w:sz w:val="18"/>
              </w:rPr>
              <w:t xml:space="preserve"> property. This is an optional parameter that may be used to assign unique names to categories of measurements grouped together by </w:t>
            </w:r>
            <w:proofErr w:type="spellStart"/>
            <w:r w:rsidRPr="00215D3C">
              <w:rPr>
                <w:rFonts w:ascii="Arial" w:hAnsi="Arial"/>
                <w:sz w:val="18"/>
              </w:rPr>
              <w:t>measInfo</w:t>
            </w:r>
            <w:proofErr w:type="spellEnd"/>
            <w:r w:rsidRPr="00215D3C">
              <w:rPr>
                <w:rFonts w:ascii="Arial" w:hAnsi="Arial"/>
                <w:sz w:val="18"/>
              </w:rPr>
              <w:t xml:space="preserve"> elements. It allows parsing tools to easily isolate measurement sets by name.</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proofErr w:type="spellStart"/>
            <w:r w:rsidRPr="00215D3C">
              <w:rPr>
                <w:rFonts w:ascii="Arial" w:hAnsi="Arial"/>
                <w:sz w:val="18"/>
              </w:rPr>
              <w:t>measTimeStamp</w:t>
            </w:r>
            <w:proofErr w:type="spellEnd"/>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Time stamp referring to the end of the granularity period.</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proofErr w:type="spellStart"/>
            <w:r w:rsidRPr="00215D3C">
              <w:rPr>
                <w:rFonts w:ascii="Arial" w:hAnsi="Arial"/>
                <w:sz w:val="18"/>
              </w:rPr>
              <w:t>jobIdList</w:t>
            </w:r>
            <w:proofErr w:type="spellEnd"/>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The "</w:t>
            </w:r>
            <w:proofErr w:type="spellStart"/>
            <w:r w:rsidRPr="00215D3C">
              <w:rPr>
                <w:rFonts w:ascii="Arial" w:hAnsi="Arial"/>
                <w:sz w:val="18"/>
              </w:rPr>
              <w:t>jobIdList</w:t>
            </w:r>
            <w:proofErr w:type="spellEnd"/>
            <w:r w:rsidRPr="00215D3C">
              <w:rPr>
                <w:rFonts w:ascii="Arial" w:hAnsi="Arial"/>
                <w:sz w:val="18"/>
              </w:rPr>
              <w:t>" represents the measurement job(s) with which measurement result contained in the file is associated. There may be multiple job ids in case one file is supporting multiple measurement jobs created by different consumers respectively.</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proofErr w:type="spellStart"/>
            <w:r w:rsidRPr="00215D3C">
              <w:rPr>
                <w:rFonts w:ascii="Arial" w:hAnsi="Arial"/>
                <w:sz w:val="18"/>
              </w:rPr>
              <w:t>granularityPeriod</w:t>
            </w:r>
            <w:proofErr w:type="spellEnd"/>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Granularity period of the measurement(s) in seconds.</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proofErr w:type="spellStart"/>
            <w:r w:rsidRPr="00215D3C">
              <w:rPr>
                <w:rFonts w:ascii="Arial" w:hAnsi="Arial"/>
                <w:sz w:val="18"/>
              </w:rPr>
              <w:t>reportingPeriod</w:t>
            </w:r>
            <w:proofErr w:type="spellEnd"/>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Reporting period of the measurement(s) in seconds.</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proofErr w:type="spellStart"/>
            <w:r w:rsidRPr="00215D3C">
              <w:rPr>
                <w:rFonts w:ascii="Arial" w:hAnsi="Arial"/>
                <w:sz w:val="18"/>
              </w:rPr>
              <w:t>measTypes</w:t>
            </w:r>
            <w:proofErr w:type="spellEnd"/>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This is the list of measurement types for which the following, analogous list of measurement values ("</w:t>
            </w:r>
            <w:proofErr w:type="spellStart"/>
            <w:r w:rsidRPr="00215D3C">
              <w:rPr>
                <w:rFonts w:ascii="Arial" w:hAnsi="Arial"/>
                <w:sz w:val="18"/>
              </w:rPr>
              <w:t>measValues</w:t>
            </w:r>
            <w:proofErr w:type="spellEnd"/>
            <w:r w:rsidRPr="00215D3C">
              <w:rPr>
                <w:rFonts w:ascii="Arial" w:hAnsi="Arial"/>
                <w:sz w:val="18"/>
              </w:rPr>
              <w:t xml:space="preserve">") pertains. </w:t>
            </w:r>
          </w:p>
          <w:p w:rsidR="001169A6" w:rsidRPr="00215D3C" w:rsidRDefault="001169A6" w:rsidP="003C2EC1">
            <w:pPr>
              <w:keepLines/>
              <w:spacing w:after="0"/>
              <w:rPr>
                <w:rFonts w:ascii="Arial" w:hAnsi="Arial"/>
                <w:sz w:val="18"/>
              </w:rPr>
            </w:pPr>
            <w:r w:rsidRPr="00215D3C">
              <w:rPr>
                <w:rFonts w:ascii="Arial" w:hAnsi="Arial"/>
                <w:sz w:val="18"/>
              </w:rPr>
              <w:t>The measurement types for NR and NG-RAN are specified in TS 28.552 [</w:t>
            </w:r>
            <w:ins w:id="23" w:author="Huawei" w:date="2019-01-07T17:01:00Z">
              <w:r w:rsidR="00ED7A49">
                <w:rPr>
                  <w:rFonts w:ascii="Arial" w:hAnsi="Arial"/>
                  <w:sz w:val="18"/>
                  <w:lang w:eastAsia="zh-CN"/>
                </w:rPr>
                <w:t>x</w:t>
              </w:r>
            </w:ins>
            <w:del w:id="24" w:author="Huawei" w:date="2019-01-07T17:01:00Z">
              <w:r w:rsidRPr="00215D3C" w:rsidDel="00ED7A49">
                <w:rPr>
                  <w:rFonts w:ascii="Arial" w:hAnsi="Arial"/>
                  <w:sz w:val="18"/>
                  <w:lang w:eastAsia="zh-CN"/>
                </w:rPr>
                <w:delText>2</w:delText>
              </w:r>
            </w:del>
            <w:r w:rsidRPr="00215D3C">
              <w:rPr>
                <w:rFonts w:ascii="Arial" w:hAnsi="Arial"/>
                <w:sz w:val="18"/>
                <w:lang w:eastAsia="zh-CN"/>
              </w:rPr>
              <w:t>], the m</w:t>
            </w:r>
            <w:r w:rsidRPr="00215D3C">
              <w:rPr>
                <w:rFonts w:ascii="Arial" w:hAnsi="Arial"/>
                <w:sz w:val="18"/>
              </w:rPr>
              <w:t>easurement types for 5GC are specified in TS 28.55</w:t>
            </w:r>
            <w:ins w:id="25" w:author="Huawei" w:date="2019-01-07T17:01:00Z">
              <w:r w:rsidR="00ED7A49">
                <w:rPr>
                  <w:rFonts w:ascii="Arial" w:hAnsi="Arial"/>
                  <w:sz w:val="18"/>
                </w:rPr>
                <w:t>2</w:t>
              </w:r>
            </w:ins>
            <w:del w:id="26" w:author="Huawei" w:date="2019-01-07T17:01:00Z">
              <w:r w:rsidRPr="00215D3C" w:rsidDel="00ED7A49">
                <w:rPr>
                  <w:rFonts w:ascii="Arial" w:hAnsi="Arial"/>
                  <w:sz w:val="18"/>
                </w:rPr>
                <w:delText>3</w:delText>
              </w:r>
            </w:del>
            <w:r w:rsidRPr="00215D3C">
              <w:rPr>
                <w:rFonts w:ascii="Arial" w:hAnsi="Arial"/>
                <w:sz w:val="18"/>
              </w:rPr>
              <w:t xml:space="preserve"> [</w:t>
            </w:r>
            <w:ins w:id="27" w:author="Huawei" w:date="2019-01-07T17:01:00Z">
              <w:r w:rsidR="00ED7A49">
                <w:rPr>
                  <w:rFonts w:ascii="Arial" w:hAnsi="Arial"/>
                  <w:sz w:val="18"/>
                </w:rPr>
                <w:t>x</w:t>
              </w:r>
            </w:ins>
            <w:del w:id="28" w:author="Huawei" w:date="2019-01-07T17:01:00Z">
              <w:r w:rsidRPr="00215D3C" w:rsidDel="00ED7A49">
                <w:rPr>
                  <w:rFonts w:ascii="Arial" w:hAnsi="Arial"/>
                  <w:sz w:val="18"/>
                </w:rPr>
                <w:delText>3</w:delText>
              </w:r>
            </w:del>
            <w:r w:rsidRPr="00215D3C">
              <w:rPr>
                <w:rFonts w:ascii="Arial" w:hAnsi="Arial"/>
                <w:sz w:val="18"/>
              </w:rPr>
              <w:t>], and the measurement types for 5G network/sub-network and NSI/NSSI are specified in TS 28.554 [</w:t>
            </w:r>
            <w:ins w:id="29" w:author="Huawei" w:date="2019-01-07T17:01:00Z">
              <w:r w:rsidR="00ED7A49">
                <w:rPr>
                  <w:rFonts w:ascii="Arial" w:hAnsi="Arial"/>
                  <w:sz w:val="18"/>
                </w:rPr>
                <w:t>6</w:t>
              </w:r>
            </w:ins>
            <w:del w:id="30" w:author="Huawei" w:date="2019-01-07T17:01:00Z">
              <w:r w:rsidRPr="00215D3C" w:rsidDel="00ED7A49">
                <w:rPr>
                  <w:rFonts w:ascii="Arial" w:hAnsi="Arial"/>
                  <w:sz w:val="18"/>
                </w:rPr>
                <w:delText>4</w:delText>
              </w:r>
            </w:del>
            <w:r w:rsidRPr="00215D3C">
              <w:rPr>
                <w:rFonts w:ascii="Arial" w:hAnsi="Arial"/>
                <w:sz w:val="18"/>
              </w:rPr>
              <w:t>].</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proofErr w:type="spellStart"/>
            <w:r w:rsidRPr="00215D3C">
              <w:rPr>
                <w:rFonts w:ascii="Arial" w:hAnsi="Arial"/>
                <w:sz w:val="18"/>
              </w:rPr>
              <w:t>measValues</w:t>
            </w:r>
            <w:proofErr w:type="spellEnd"/>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This parameter contains the list of measurement results for the resource being measured, e.g. trunk, cell. It includes an identifier of the resource ("</w:t>
            </w:r>
            <w:proofErr w:type="spellStart"/>
            <w:r w:rsidRPr="00215D3C">
              <w:rPr>
                <w:rFonts w:ascii="Arial" w:hAnsi="Arial"/>
                <w:sz w:val="18"/>
              </w:rPr>
              <w:t>measObjInstId</w:t>
            </w:r>
            <w:proofErr w:type="spellEnd"/>
            <w:r w:rsidRPr="00215D3C">
              <w:rPr>
                <w:rFonts w:ascii="Arial" w:hAnsi="Arial"/>
                <w:sz w:val="18"/>
              </w:rPr>
              <w:t>"), the list of measurement result values ("</w:t>
            </w:r>
            <w:proofErr w:type="spellStart"/>
            <w:r w:rsidRPr="00215D3C">
              <w:rPr>
                <w:rFonts w:ascii="Arial" w:hAnsi="Arial"/>
                <w:sz w:val="18"/>
              </w:rPr>
              <w:t>measResults</w:t>
            </w:r>
            <w:proofErr w:type="spellEnd"/>
            <w:r w:rsidRPr="00215D3C">
              <w:rPr>
                <w:rFonts w:ascii="Arial" w:hAnsi="Arial"/>
                <w:sz w:val="18"/>
              </w:rPr>
              <w:t>") and a flag that indicates whether the data is reliable ("</w:t>
            </w:r>
            <w:proofErr w:type="spellStart"/>
            <w:r w:rsidRPr="00215D3C">
              <w:rPr>
                <w:rFonts w:ascii="Arial" w:hAnsi="Arial"/>
                <w:sz w:val="18"/>
              </w:rPr>
              <w:t>suspectFlag</w:t>
            </w:r>
            <w:proofErr w:type="spellEnd"/>
            <w:r w:rsidRPr="00215D3C">
              <w:rPr>
                <w:rFonts w:ascii="Arial" w:hAnsi="Arial"/>
                <w:sz w:val="18"/>
              </w:rPr>
              <w:t>").</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proofErr w:type="spellStart"/>
            <w:r w:rsidRPr="00215D3C">
              <w:rPr>
                <w:rFonts w:ascii="Arial" w:hAnsi="Arial"/>
                <w:sz w:val="18"/>
              </w:rPr>
              <w:t>measObjInstId</w:t>
            </w:r>
            <w:proofErr w:type="spellEnd"/>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The "</w:t>
            </w:r>
            <w:proofErr w:type="spellStart"/>
            <w:r w:rsidRPr="00215D3C">
              <w:rPr>
                <w:rFonts w:ascii="Arial" w:hAnsi="Arial"/>
                <w:sz w:val="18"/>
              </w:rPr>
              <w:t>measObjInstId</w:t>
            </w:r>
            <w:proofErr w:type="spellEnd"/>
            <w:r w:rsidRPr="00215D3C">
              <w:rPr>
                <w:rFonts w:ascii="Arial" w:hAnsi="Arial"/>
                <w:sz w:val="18"/>
              </w:rPr>
              <w:t xml:space="preserve">" field contains the full distinguished name (DN) of the measured object. </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proofErr w:type="spellStart"/>
            <w:r w:rsidRPr="00215D3C">
              <w:rPr>
                <w:rFonts w:ascii="Arial" w:hAnsi="Arial"/>
                <w:sz w:val="18"/>
              </w:rPr>
              <w:t>measResults</w:t>
            </w:r>
            <w:proofErr w:type="spellEnd"/>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This parameter contains the sequence of result values for the observed measurement types. The "</w:t>
            </w:r>
            <w:proofErr w:type="spellStart"/>
            <w:r w:rsidRPr="00215D3C">
              <w:rPr>
                <w:rFonts w:ascii="Arial" w:hAnsi="Arial"/>
                <w:sz w:val="18"/>
              </w:rPr>
              <w:t>measResults</w:t>
            </w:r>
            <w:proofErr w:type="spellEnd"/>
            <w:r w:rsidRPr="00215D3C">
              <w:rPr>
                <w:rFonts w:ascii="Arial" w:hAnsi="Arial"/>
                <w:sz w:val="18"/>
              </w:rPr>
              <w:t xml:space="preserve">" sequence shall have the same number of elements, which follow the same order as the </w:t>
            </w:r>
            <w:proofErr w:type="spellStart"/>
            <w:r w:rsidRPr="00215D3C">
              <w:rPr>
                <w:rFonts w:ascii="Arial" w:hAnsi="Arial"/>
                <w:sz w:val="18"/>
              </w:rPr>
              <w:t>measTypes</w:t>
            </w:r>
            <w:proofErr w:type="spellEnd"/>
            <w:r w:rsidRPr="00215D3C">
              <w:rPr>
                <w:rFonts w:ascii="Arial" w:hAnsi="Arial"/>
                <w:sz w:val="18"/>
              </w:rPr>
              <w:t xml:space="preserve"> sequence. Normal values are INTEGERs and REALs. The NULL value is reserved to indicate that the measurement item is not applicable or could not be retrieved for the object instance.</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proofErr w:type="spellStart"/>
            <w:r w:rsidRPr="00215D3C">
              <w:rPr>
                <w:rFonts w:ascii="Arial" w:hAnsi="Arial"/>
                <w:sz w:val="18"/>
              </w:rPr>
              <w:t>suspectFlag</w:t>
            </w:r>
            <w:proofErr w:type="spellEnd"/>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Used as an indication of quality of the scanned data. FALSE in the case of reliable data, TRUE if not reliable. The default value is "FALSE", in case the suspect flag has its default value it may be omitted.</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r w:rsidRPr="00215D3C">
              <w:rPr>
                <w:rFonts w:ascii="Arial" w:hAnsi="Arial"/>
                <w:sz w:val="18"/>
              </w:rPr>
              <w:t>timestamp</w:t>
            </w:r>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This tag carries the time stamp that refers to the end of the measurement collection interval (granularity period) that is covered by the collected measurement results that are stored in this file. The minimum required information within timestamp is year, month, day, hour, minute, and second.</w:t>
            </w:r>
          </w:p>
        </w:tc>
      </w:tr>
    </w:tbl>
    <w:p w:rsidR="001169A6" w:rsidRPr="00215D3C" w:rsidRDefault="001169A6" w:rsidP="001169A6"/>
    <w:p w:rsidR="001169A6" w:rsidRPr="00215D3C" w:rsidRDefault="001169A6" w:rsidP="001169A6">
      <w:r w:rsidRPr="00215D3C">
        <w:t xml:space="preserve">The </w:t>
      </w:r>
      <w:proofErr w:type="spellStart"/>
      <w:r w:rsidRPr="00215D3C">
        <w:t>measInfo</w:t>
      </w:r>
      <w:proofErr w:type="spellEnd"/>
      <w:r w:rsidRPr="00215D3C">
        <w:t xml:space="preserve"> contains the sequence of measurements, values and related information, in a table-oriented structure.</w:t>
      </w:r>
    </w:p>
    <w:p w:rsidR="001169A6" w:rsidRPr="00215D3C" w:rsidRDefault="001169A6" w:rsidP="001169A6">
      <w:pPr>
        <w:rPr>
          <w:lang w:eastAsia="zh-CN"/>
        </w:rPr>
      </w:pPr>
      <w:r w:rsidRPr="00215D3C">
        <w:t>The representation of all timestamps in PM files shall follow the representations allowed by the ISO 8601 [</w:t>
      </w:r>
      <w:ins w:id="31" w:author="Huawei" w:date="2019-01-07T17:02:00Z">
        <w:r w:rsidR="00802A60">
          <w:t>z</w:t>
        </w:r>
      </w:ins>
      <w:del w:id="32" w:author="Huawei" w:date="2019-01-07T17:02:00Z">
        <w:r w:rsidRPr="00215D3C" w:rsidDel="00ED7A49">
          <w:delText>10</w:delText>
        </w:r>
      </w:del>
      <w:r w:rsidRPr="00215D3C">
        <w:t xml:space="preserve">]. </w:t>
      </w:r>
      <w:r w:rsidRPr="00215D3C">
        <w:br/>
        <w:t>The precise format for timestamp representation shall be determined by the technology used for encoding the PM file (e.g. ASN.1, XML DTD, and XML Schema). The choice of technology should ensure that this representation is derived from ISO 8601 [</w:t>
      </w:r>
      <w:ins w:id="33" w:author="Huawei" w:date="2019-01-07T17:02:00Z">
        <w:r w:rsidR="00802A60">
          <w:t>z</w:t>
        </w:r>
      </w:ins>
      <w:del w:id="34" w:author="Huawei" w:date="2019-01-07T17:02:00Z">
        <w:r w:rsidRPr="00215D3C" w:rsidDel="00ED7A49">
          <w:delText>10</w:delText>
        </w:r>
      </w:del>
      <w:r w:rsidRPr="00215D3C">
        <w:t>]. Based on the representation used, the timestamp shall refer to either UTC time or local time or local time with offset from UTC.</w:t>
      </w:r>
    </w:p>
    <w:p w:rsidR="00B4106F" w:rsidRDefault="00B4106F" w:rsidP="00B4106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106F" w:rsidRPr="00E97CF2" w:rsidTr="003C2EC1">
        <w:tc>
          <w:tcPr>
            <w:tcW w:w="9639" w:type="dxa"/>
            <w:shd w:val="clear" w:color="auto" w:fill="FFFFCC"/>
            <w:vAlign w:val="center"/>
          </w:tcPr>
          <w:p w:rsidR="00B4106F" w:rsidRPr="00E97CF2" w:rsidRDefault="00B4106F" w:rsidP="003C2EC1">
            <w:pPr>
              <w:jc w:val="center"/>
              <w:rPr>
                <w:rFonts w:ascii="Arial" w:hAnsi="Arial" w:cs="Arial"/>
                <w:b/>
                <w:bCs/>
                <w:i/>
                <w:sz w:val="28"/>
                <w:szCs w:val="28"/>
                <w:lang w:val="en-US"/>
              </w:rPr>
            </w:pPr>
            <w:r>
              <w:rPr>
                <w:rFonts w:ascii="Arial" w:hAnsi="Arial" w:cs="Arial" w:hint="eastAsia"/>
                <w:b/>
                <w:bCs/>
                <w:i/>
                <w:sz w:val="28"/>
                <w:szCs w:val="28"/>
                <w:lang w:val="en-US" w:eastAsia="zh-CN"/>
              </w:rPr>
              <w:t>Next</w:t>
            </w:r>
            <w:r w:rsidRPr="00E97CF2">
              <w:rPr>
                <w:rFonts w:ascii="Arial" w:hAnsi="Arial" w:cs="Arial"/>
                <w:b/>
                <w:bCs/>
                <w:i/>
                <w:sz w:val="28"/>
                <w:szCs w:val="28"/>
                <w:lang w:val="en-US"/>
              </w:rPr>
              <w:t xml:space="preserve"> change</w:t>
            </w:r>
          </w:p>
        </w:tc>
      </w:tr>
    </w:tbl>
    <w:p w:rsidR="00B4106F" w:rsidRDefault="00B4106F" w:rsidP="00B4106F">
      <w:pPr>
        <w:rPr>
          <w:noProof/>
        </w:rPr>
      </w:pPr>
    </w:p>
    <w:p w:rsidR="00D41EBC" w:rsidRPr="00215D3C" w:rsidRDefault="00D41EBC" w:rsidP="00D41EBC">
      <w:pPr>
        <w:pStyle w:val="5"/>
      </w:pPr>
      <w:bookmarkStart w:id="35" w:name="_Toc532542100"/>
      <w:r w:rsidRPr="00215D3C">
        <w:t>9.3.2.1.2</w:t>
      </w:r>
      <w:r w:rsidRPr="00215D3C">
        <w:tab/>
        <w:t>URI</w:t>
      </w:r>
      <w:bookmarkEnd w:id="35"/>
    </w:p>
    <w:p w:rsidR="00D41EBC" w:rsidRPr="00215D3C" w:rsidRDefault="00D41EBC" w:rsidP="00D41EBC">
      <w:r w:rsidRPr="00215D3C">
        <w:t>Resource URI: {DN_prefix_authority_part}</w:t>
      </w:r>
      <w:proofErr w:type="gramStart"/>
      <w:r w:rsidRPr="00215D3C">
        <w:t>/{</w:t>
      </w:r>
      <w:proofErr w:type="gramEnd"/>
      <w:r w:rsidRPr="00215D3C">
        <w:t>DN_prefix_remainder}/FaultMnS/v1500/alarms</w:t>
      </w:r>
    </w:p>
    <w:p w:rsidR="00D41EBC" w:rsidRPr="00215D3C" w:rsidRDefault="00D41EBC" w:rsidP="00D41EBC">
      <w:r w:rsidRPr="00215D3C">
        <w:t>The resource URI variables a defined in the following table.</w:t>
      </w:r>
    </w:p>
    <w:p w:rsidR="00D41EBC" w:rsidRPr="00215D3C" w:rsidRDefault="00D41EBC" w:rsidP="00D41EBC">
      <w:pPr>
        <w:pStyle w:val="TH"/>
        <w:rPr>
          <w:lang w:eastAsia="zh-CN"/>
        </w:rPr>
      </w:pPr>
      <w:r w:rsidRPr="00215D3C">
        <w:rPr>
          <w:lang w:eastAsia="zh-CN"/>
        </w:rPr>
        <w:t>Table 9.3.2.1.2-1: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8"/>
        <w:gridCol w:w="7485"/>
      </w:tblGrid>
      <w:tr w:rsidR="00D41EBC" w:rsidRPr="00215D3C" w:rsidTr="003C2EC1">
        <w:trPr>
          <w:jc w:val="center"/>
        </w:trPr>
        <w:tc>
          <w:tcPr>
            <w:tcW w:w="1093" w:type="pct"/>
            <w:tcBorders>
              <w:top w:val="single" w:sz="6" w:space="0" w:color="000000"/>
              <w:left w:val="single" w:sz="6" w:space="0" w:color="000000"/>
              <w:bottom w:val="single" w:sz="6" w:space="0" w:color="000000"/>
              <w:right w:val="single" w:sz="6" w:space="0" w:color="000000"/>
            </w:tcBorders>
            <w:shd w:val="clear" w:color="auto" w:fill="CCCCCC"/>
            <w:hideMark/>
          </w:tcPr>
          <w:p w:rsidR="00D41EBC" w:rsidRPr="00215D3C" w:rsidRDefault="00D41EBC" w:rsidP="003C2EC1">
            <w:pPr>
              <w:keepNext/>
              <w:keepLines/>
              <w:spacing w:after="0"/>
              <w:jc w:val="center"/>
              <w:rPr>
                <w:rFonts w:ascii="Arial" w:hAnsi="Arial"/>
                <w:b/>
                <w:sz w:val="18"/>
              </w:rPr>
            </w:pPr>
            <w:r w:rsidRPr="00215D3C">
              <w:rPr>
                <w:rFonts w:ascii="Arial" w:hAnsi="Arial"/>
                <w:b/>
                <w:sz w:val="18"/>
              </w:rPr>
              <w:t>Name</w:t>
            </w:r>
          </w:p>
        </w:tc>
        <w:tc>
          <w:tcPr>
            <w:tcW w:w="390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41EBC" w:rsidRPr="00215D3C" w:rsidRDefault="00D41EBC" w:rsidP="003C2EC1">
            <w:pPr>
              <w:keepNext/>
              <w:keepLines/>
              <w:spacing w:after="0"/>
              <w:jc w:val="center"/>
              <w:rPr>
                <w:rFonts w:ascii="Arial" w:hAnsi="Arial"/>
                <w:b/>
                <w:sz w:val="18"/>
              </w:rPr>
            </w:pPr>
            <w:r w:rsidRPr="00215D3C">
              <w:rPr>
                <w:rFonts w:ascii="Arial" w:hAnsi="Arial"/>
                <w:b/>
                <w:sz w:val="18"/>
              </w:rPr>
              <w:t>Definition</w:t>
            </w:r>
          </w:p>
        </w:tc>
      </w:tr>
      <w:tr w:rsidR="00D41EBC" w:rsidRPr="00215D3C" w:rsidTr="003C2EC1">
        <w:trPr>
          <w:jc w:val="center"/>
        </w:trPr>
        <w:tc>
          <w:tcPr>
            <w:tcW w:w="1093" w:type="pct"/>
            <w:tcBorders>
              <w:top w:val="single" w:sz="6" w:space="0" w:color="000000"/>
              <w:left w:val="single" w:sz="6" w:space="0" w:color="000000"/>
              <w:bottom w:val="single" w:sz="6" w:space="0" w:color="000000"/>
              <w:right w:val="single" w:sz="6" w:space="0" w:color="000000"/>
            </w:tcBorders>
            <w:hideMark/>
          </w:tcPr>
          <w:p w:rsidR="00D41EBC" w:rsidRPr="00215D3C" w:rsidRDefault="00D41EBC" w:rsidP="003C2EC1">
            <w:pPr>
              <w:pStyle w:val="TAL"/>
            </w:pPr>
            <w:proofErr w:type="spellStart"/>
            <w:r w:rsidRPr="00215D3C">
              <w:t>DN_prefix_authority_part</w:t>
            </w:r>
            <w:proofErr w:type="spellEnd"/>
          </w:p>
        </w:tc>
        <w:tc>
          <w:tcPr>
            <w:tcW w:w="3907" w:type="pct"/>
            <w:tcBorders>
              <w:top w:val="single" w:sz="6" w:space="0" w:color="000000"/>
              <w:left w:val="single" w:sz="6" w:space="0" w:color="000000"/>
              <w:bottom w:val="single" w:sz="6" w:space="0" w:color="000000"/>
              <w:right w:val="single" w:sz="6" w:space="0" w:color="000000"/>
            </w:tcBorders>
            <w:vAlign w:val="center"/>
          </w:tcPr>
          <w:p w:rsidR="00D41EBC" w:rsidRPr="00215D3C" w:rsidRDefault="00D41EBC" w:rsidP="003C2EC1">
            <w:pPr>
              <w:pStyle w:val="TAL"/>
            </w:pPr>
            <w:r w:rsidRPr="00215D3C">
              <w:t xml:space="preserve">See </w:t>
            </w:r>
            <w:proofErr w:type="spellStart"/>
            <w:r w:rsidRPr="00215D3C">
              <w:t>subclause</w:t>
            </w:r>
            <w:proofErr w:type="spellEnd"/>
            <w:r w:rsidRPr="00215D3C">
              <w:t xml:space="preserve"> 4.4 of TS 32.158 [</w:t>
            </w:r>
            <w:ins w:id="36" w:author="Huawei" w:date="2019-01-07T17:04:00Z">
              <w:r w:rsidR="004040C0">
                <w:t>15</w:t>
              </w:r>
            </w:ins>
            <w:del w:id="37" w:author="Huawei" w:date="2019-01-07T17:04:00Z">
              <w:r w:rsidRPr="00215D3C" w:rsidDel="004040C0">
                <w:delText>?</w:delText>
              </w:r>
            </w:del>
            <w:r w:rsidRPr="00215D3C">
              <w:t>]</w:t>
            </w:r>
          </w:p>
        </w:tc>
      </w:tr>
      <w:tr w:rsidR="00D41EBC" w:rsidRPr="00215D3C" w:rsidTr="003C2EC1">
        <w:trPr>
          <w:jc w:val="center"/>
        </w:trPr>
        <w:tc>
          <w:tcPr>
            <w:tcW w:w="1093" w:type="pct"/>
            <w:tcBorders>
              <w:top w:val="single" w:sz="6" w:space="0" w:color="000000"/>
              <w:left w:val="single" w:sz="6" w:space="0" w:color="000000"/>
              <w:bottom w:val="single" w:sz="6" w:space="0" w:color="000000"/>
              <w:right w:val="single" w:sz="6" w:space="0" w:color="000000"/>
            </w:tcBorders>
            <w:hideMark/>
          </w:tcPr>
          <w:p w:rsidR="00D41EBC" w:rsidRPr="00215D3C" w:rsidRDefault="00D41EBC" w:rsidP="003C2EC1">
            <w:pPr>
              <w:pStyle w:val="TAL"/>
            </w:pPr>
            <w:proofErr w:type="spellStart"/>
            <w:r w:rsidRPr="00215D3C">
              <w:t>DN_prefix_remainder</w:t>
            </w:r>
            <w:proofErr w:type="spellEnd"/>
          </w:p>
        </w:tc>
        <w:tc>
          <w:tcPr>
            <w:tcW w:w="3907" w:type="pct"/>
            <w:tcBorders>
              <w:top w:val="single" w:sz="6" w:space="0" w:color="000000"/>
              <w:left w:val="single" w:sz="6" w:space="0" w:color="000000"/>
              <w:bottom w:val="single" w:sz="6" w:space="0" w:color="000000"/>
              <w:right w:val="single" w:sz="6" w:space="0" w:color="000000"/>
            </w:tcBorders>
            <w:vAlign w:val="center"/>
          </w:tcPr>
          <w:p w:rsidR="00D41EBC" w:rsidRPr="00215D3C" w:rsidRDefault="00D41EBC" w:rsidP="003C2EC1">
            <w:pPr>
              <w:pStyle w:val="TAL"/>
            </w:pPr>
            <w:r w:rsidRPr="00215D3C">
              <w:t xml:space="preserve">See </w:t>
            </w:r>
            <w:proofErr w:type="spellStart"/>
            <w:r w:rsidRPr="00215D3C">
              <w:t>subclause</w:t>
            </w:r>
            <w:proofErr w:type="spellEnd"/>
            <w:r w:rsidRPr="00215D3C">
              <w:t xml:space="preserve"> 4.4 of TS 32.158 [</w:t>
            </w:r>
            <w:ins w:id="38" w:author="Huawei" w:date="2019-01-07T17:04:00Z">
              <w:r w:rsidR="004040C0">
                <w:t>15</w:t>
              </w:r>
            </w:ins>
            <w:del w:id="39" w:author="Huawei" w:date="2019-01-07T17:04:00Z">
              <w:r w:rsidRPr="00215D3C" w:rsidDel="004040C0">
                <w:delText>?</w:delText>
              </w:r>
            </w:del>
            <w:r w:rsidRPr="00215D3C">
              <w:t>]</w:t>
            </w:r>
          </w:p>
        </w:tc>
      </w:tr>
    </w:tbl>
    <w:p w:rsidR="00B4106F" w:rsidRDefault="00B4106F" w:rsidP="00B4106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106F" w:rsidRPr="00E97CF2" w:rsidTr="003C2EC1">
        <w:tc>
          <w:tcPr>
            <w:tcW w:w="9639" w:type="dxa"/>
            <w:shd w:val="clear" w:color="auto" w:fill="FFFFCC"/>
            <w:vAlign w:val="center"/>
          </w:tcPr>
          <w:p w:rsidR="00B4106F" w:rsidRPr="00E97CF2" w:rsidRDefault="00B4106F" w:rsidP="003C2EC1">
            <w:pPr>
              <w:jc w:val="center"/>
              <w:rPr>
                <w:rFonts w:ascii="Arial" w:hAnsi="Arial" w:cs="Arial"/>
                <w:b/>
                <w:bCs/>
                <w:i/>
                <w:sz w:val="28"/>
                <w:szCs w:val="28"/>
                <w:lang w:val="en-US"/>
              </w:rPr>
            </w:pPr>
            <w:r>
              <w:rPr>
                <w:rFonts w:ascii="Arial" w:hAnsi="Arial" w:cs="Arial" w:hint="eastAsia"/>
                <w:b/>
                <w:bCs/>
                <w:i/>
                <w:sz w:val="28"/>
                <w:szCs w:val="28"/>
                <w:lang w:val="en-US" w:eastAsia="zh-CN"/>
              </w:rPr>
              <w:t>Next</w:t>
            </w:r>
            <w:r w:rsidRPr="00E97CF2">
              <w:rPr>
                <w:rFonts w:ascii="Arial" w:hAnsi="Arial" w:cs="Arial"/>
                <w:b/>
                <w:bCs/>
                <w:i/>
                <w:sz w:val="28"/>
                <w:szCs w:val="28"/>
                <w:lang w:val="en-US"/>
              </w:rPr>
              <w:t xml:space="preserve"> change</w:t>
            </w:r>
          </w:p>
        </w:tc>
      </w:tr>
    </w:tbl>
    <w:p w:rsidR="00B4106F" w:rsidRDefault="00B4106F" w:rsidP="00B4106F">
      <w:pPr>
        <w:rPr>
          <w:noProof/>
        </w:rPr>
      </w:pPr>
    </w:p>
    <w:p w:rsidR="00E75AD2" w:rsidRPr="00215D3C" w:rsidRDefault="00E75AD2" w:rsidP="00E75AD2">
      <w:pPr>
        <w:pStyle w:val="5"/>
      </w:pPr>
      <w:bookmarkStart w:id="40" w:name="_Toc532542104"/>
      <w:r w:rsidRPr="00215D3C">
        <w:t>9.3.2.2.2</w:t>
      </w:r>
      <w:r w:rsidRPr="00215D3C">
        <w:tab/>
        <w:t>URI</w:t>
      </w:r>
      <w:bookmarkEnd w:id="40"/>
    </w:p>
    <w:p w:rsidR="00E75AD2" w:rsidRPr="00215D3C" w:rsidRDefault="00E75AD2" w:rsidP="00E75AD2">
      <w:r w:rsidRPr="00215D3C">
        <w:t>Resource URI: {DN_prefix_authority_part}</w:t>
      </w:r>
      <w:proofErr w:type="gramStart"/>
      <w:r w:rsidRPr="00215D3C">
        <w:t>/{</w:t>
      </w:r>
      <w:proofErr w:type="gramEnd"/>
      <w:r w:rsidRPr="00215D3C">
        <w:t>DN_prefix_remainder}/FaultMnS/v1500/alarms/{alarmId}</w:t>
      </w:r>
    </w:p>
    <w:p w:rsidR="00E75AD2" w:rsidRPr="00215D3C" w:rsidRDefault="00E75AD2" w:rsidP="00E75AD2">
      <w:r w:rsidRPr="00215D3C">
        <w:t>The resource URI variables a defined in the following table.</w:t>
      </w:r>
    </w:p>
    <w:p w:rsidR="00E75AD2" w:rsidRPr="00215D3C" w:rsidRDefault="00E75AD2" w:rsidP="00E75AD2">
      <w:pPr>
        <w:pStyle w:val="TH"/>
        <w:rPr>
          <w:lang w:eastAsia="zh-CN"/>
        </w:rPr>
      </w:pPr>
      <w:r w:rsidRPr="00215D3C">
        <w:rPr>
          <w:lang w:eastAsia="zh-CN"/>
        </w:rPr>
        <w:t>Table 9.3.2.2.2-1: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8"/>
        <w:gridCol w:w="7485"/>
      </w:tblGrid>
      <w:tr w:rsidR="00E75AD2" w:rsidRPr="00215D3C" w:rsidTr="003C2EC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E75AD2" w:rsidRPr="00215D3C" w:rsidRDefault="00E75AD2" w:rsidP="003C2EC1">
            <w:pPr>
              <w:keepNext/>
              <w:keepLines/>
              <w:spacing w:after="0"/>
              <w:jc w:val="center"/>
              <w:rPr>
                <w:rFonts w:ascii="Arial" w:hAnsi="Arial"/>
                <w:b/>
                <w:sz w:val="18"/>
              </w:rPr>
            </w:pPr>
            <w:r w:rsidRPr="00215D3C">
              <w:rPr>
                <w:rFonts w:ascii="Arial" w:hAnsi="Arial"/>
                <w:b/>
                <w:sz w:val="18"/>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75AD2" w:rsidRPr="00215D3C" w:rsidRDefault="00E75AD2" w:rsidP="003C2EC1">
            <w:pPr>
              <w:keepNext/>
              <w:keepLines/>
              <w:spacing w:after="0"/>
              <w:jc w:val="center"/>
              <w:rPr>
                <w:rFonts w:ascii="Arial" w:hAnsi="Arial"/>
                <w:b/>
                <w:sz w:val="18"/>
              </w:rPr>
            </w:pPr>
            <w:r w:rsidRPr="00215D3C">
              <w:rPr>
                <w:rFonts w:ascii="Arial" w:hAnsi="Arial"/>
                <w:b/>
                <w:sz w:val="18"/>
              </w:rPr>
              <w:t>Definition</w:t>
            </w:r>
          </w:p>
        </w:tc>
      </w:tr>
      <w:tr w:rsidR="00E75AD2" w:rsidRPr="00215D3C" w:rsidTr="003C2EC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E75AD2" w:rsidRPr="00215D3C" w:rsidRDefault="00E75AD2" w:rsidP="003C2EC1">
            <w:pPr>
              <w:keepNext/>
              <w:keepLines/>
              <w:spacing w:after="0"/>
              <w:rPr>
                <w:rFonts w:ascii="Arial" w:hAnsi="Arial"/>
                <w:sz w:val="18"/>
              </w:rPr>
            </w:pPr>
            <w:proofErr w:type="spellStart"/>
            <w:r w:rsidRPr="00215D3C">
              <w:rPr>
                <w:rFonts w:ascii="Arial" w:hAnsi="Arial"/>
                <w:sz w:val="18"/>
              </w:rPr>
              <w:t>DN_prefix_authority_part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E75AD2" w:rsidRPr="00215D3C" w:rsidRDefault="00E75AD2" w:rsidP="003C2EC1">
            <w:pPr>
              <w:keepNext/>
              <w:keepLines/>
              <w:spacing w:after="0"/>
              <w:rPr>
                <w:rFonts w:ascii="Arial" w:hAnsi="Arial"/>
                <w:sz w:val="18"/>
              </w:rPr>
            </w:pPr>
            <w:r w:rsidRPr="00215D3C">
              <w:rPr>
                <w:rFonts w:ascii="Arial" w:hAnsi="Arial"/>
                <w:sz w:val="18"/>
              </w:rPr>
              <w:t xml:space="preserve">See </w:t>
            </w:r>
            <w:proofErr w:type="spellStart"/>
            <w:r w:rsidRPr="00215D3C">
              <w:rPr>
                <w:rFonts w:ascii="Arial" w:hAnsi="Arial"/>
                <w:sz w:val="18"/>
              </w:rPr>
              <w:t>subclause</w:t>
            </w:r>
            <w:proofErr w:type="spellEnd"/>
            <w:r w:rsidRPr="00215D3C">
              <w:rPr>
                <w:rFonts w:ascii="Arial" w:hAnsi="Arial"/>
                <w:sz w:val="18"/>
              </w:rPr>
              <w:t xml:space="preserve"> 4.4 of TS 32</w:t>
            </w:r>
            <w:r w:rsidRPr="00645434">
              <w:rPr>
                <w:rFonts w:ascii="Arial" w:hAnsi="Arial"/>
                <w:sz w:val="18"/>
              </w:rPr>
              <w:t>.158 [</w:t>
            </w:r>
            <w:ins w:id="41" w:author="Huawei" w:date="2019-01-07T17:04:00Z">
              <w:r w:rsidR="004040C0">
                <w:rPr>
                  <w:rFonts w:ascii="Arial" w:hAnsi="Arial"/>
                  <w:sz w:val="18"/>
                </w:rPr>
                <w:t>15</w:t>
              </w:r>
            </w:ins>
            <w:del w:id="42" w:author="Huawei" w:date="2019-01-07T17:04:00Z">
              <w:r w:rsidRPr="00645434" w:rsidDel="004040C0">
                <w:rPr>
                  <w:rFonts w:ascii="Arial" w:hAnsi="Arial"/>
                  <w:sz w:val="18"/>
                </w:rPr>
                <w:delText>?</w:delText>
              </w:r>
            </w:del>
            <w:r w:rsidRPr="00645434">
              <w:rPr>
                <w:rFonts w:ascii="Arial" w:hAnsi="Arial"/>
                <w:sz w:val="18"/>
              </w:rPr>
              <w:t>]</w:t>
            </w:r>
          </w:p>
        </w:tc>
      </w:tr>
      <w:tr w:rsidR="00E75AD2" w:rsidRPr="00215D3C" w:rsidTr="003C2EC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E75AD2" w:rsidRPr="00215D3C" w:rsidRDefault="00E75AD2" w:rsidP="003C2EC1">
            <w:pPr>
              <w:keepNext/>
              <w:keepLines/>
              <w:spacing w:after="0"/>
              <w:rPr>
                <w:rFonts w:ascii="Arial" w:hAnsi="Arial"/>
                <w:sz w:val="18"/>
              </w:rPr>
            </w:pPr>
            <w:proofErr w:type="spellStart"/>
            <w:r w:rsidRPr="00215D3C">
              <w:rPr>
                <w:rFonts w:ascii="Arial" w:hAnsi="Arial"/>
                <w:sz w:val="18"/>
              </w:rPr>
              <w:t>DN_prefix_remainder</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E75AD2" w:rsidRPr="00215D3C" w:rsidRDefault="00E75AD2" w:rsidP="003C2EC1">
            <w:pPr>
              <w:keepNext/>
              <w:keepLines/>
              <w:spacing w:after="0"/>
              <w:rPr>
                <w:rFonts w:ascii="Arial" w:hAnsi="Arial"/>
                <w:sz w:val="18"/>
              </w:rPr>
            </w:pPr>
            <w:r w:rsidRPr="00215D3C">
              <w:rPr>
                <w:rFonts w:ascii="Arial" w:hAnsi="Arial"/>
                <w:sz w:val="18"/>
              </w:rPr>
              <w:t xml:space="preserve">See </w:t>
            </w:r>
            <w:proofErr w:type="spellStart"/>
            <w:r w:rsidRPr="00215D3C">
              <w:rPr>
                <w:rFonts w:ascii="Arial" w:hAnsi="Arial"/>
                <w:sz w:val="18"/>
              </w:rPr>
              <w:t>subclause</w:t>
            </w:r>
            <w:proofErr w:type="spellEnd"/>
            <w:r w:rsidRPr="00215D3C">
              <w:rPr>
                <w:rFonts w:ascii="Arial" w:hAnsi="Arial"/>
                <w:sz w:val="18"/>
              </w:rPr>
              <w:t xml:space="preserve"> 4.4 of TS 32.158 [</w:t>
            </w:r>
            <w:ins w:id="43" w:author="Huawei" w:date="2019-01-07T17:04:00Z">
              <w:r w:rsidR="004040C0">
                <w:rPr>
                  <w:rFonts w:ascii="Arial" w:hAnsi="Arial"/>
                  <w:sz w:val="18"/>
                </w:rPr>
                <w:t>15</w:t>
              </w:r>
            </w:ins>
            <w:del w:id="44" w:author="Huawei" w:date="2019-01-07T17:04:00Z">
              <w:r w:rsidRPr="00215D3C" w:rsidDel="004040C0">
                <w:rPr>
                  <w:rFonts w:ascii="Arial" w:hAnsi="Arial"/>
                  <w:sz w:val="18"/>
                </w:rPr>
                <w:delText>?</w:delText>
              </w:r>
            </w:del>
            <w:r w:rsidRPr="00215D3C">
              <w:rPr>
                <w:rFonts w:ascii="Arial" w:hAnsi="Arial"/>
                <w:sz w:val="18"/>
              </w:rPr>
              <w:t>]</w:t>
            </w:r>
          </w:p>
        </w:tc>
      </w:tr>
      <w:tr w:rsidR="00E75AD2" w:rsidRPr="00215D3C" w:rsidTr="003C2EC1">
        <w:trPr>
          <w:jc w:val="center"/>
        </w:trPr>
        <w:tc>
          <w:tcPr>
            <w:tcW w:w="1005" w:type="pct"/>
            <w:tcBorders>
              <w:top w:val="single" w:sz="6" w:space="0" w:color="000000"/>
              <w:left w:val="single" w:sz="6" w:space="0" w:color="000000"/>
              <w:bottom w:val="single" w:sz="6" w:space="0" w:color="000000"/>
              <w:right w:val="single" w:sz="6" w:space="0" w:color="000000"/>
            </w:tcBorders>
          </w:tcPr>
          <w:p w:rsidR="00E75AD2" w:rsidRPr="00215D3C" w:rsidRDefault="00E75AD2" w:rsidP="003C2EC1">
            <w:pPr>
              <w:keepNext/>
              <w:keepLines/>
              <w:spacing w:after="0"/>
              <w:rPr>
                <w:rFonts w:ascii="Arial" w:hAnsi="Arial"/>
                <w:sz w:val="18"/>
              </w:rPr>
            </w:pPr>
            <w:proofErr w:type="spellStart"/>
            <w:r w:rsidRPr="00215D3C">
              <w:rPr>
                <w:rFonts w:ascii="Arial" w:hAnsi="Arial"/>
                <w:sz w:val="18"/>
              </w:rPr>
              <w:t>alarmId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E75AD2" w:rsidRPr="00215D3C" w:rsidRDefault="00E75AD2" w:rsidP="003C2EC1">
            <w:pPr>
              <w:keepNext/>
              <w:keepLines/>
              <w:spacing w:after="0"/>
              <w:rPr>
                <w:rFonts w:ascii="Arial" w:hAnsi="Arial"/>
                <w:sz w:val="18"/>
              </w:rPr>
            </w:pPr>
            <w:r w:rsidRPr="00215D3C">
              <w:rPr>
                <w:rFonts w:ascii="Arial" w:hAnsi="Arial"/>
                <w:sz w:val="18"/>
              </w:rPr>
              <w:t>String identifying an alarm</w:t>
            </w:r>
          </w:p>
        </w:tc>
      </w:tr>
    </w:tbl>
    <w:p w:rsidR="00E75AD2" w:rsidRPr="00215D3C" w:rsidRDefault="00E75AD2" w:rsidP="00E75AD2"/>
    <w:p w:rsidR="00B4106F" w:rsidRPr="00215D3C" w:rsidRDefault="00B4106F" w:rsidP="00B4106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106F" w:rsidRPr="00E97CF2" w:rsidTr="003C2EC1">
        <w:tc>
          <w:tcPr>
            <w:tcW w:w="9639" w:type="dxa"/>
            <w:shd w:val="clear" w:color="auto" w:fill="FFFFCC"/>
            <w:vAlign w:val="center"/>
          </w:tcPr>
          <w:p w:rsidR="00B4106F" w:rsidRPr="00E97CF2" w:rsidRDefault="00B4106F" w:rsidP="003C2EC1">
            <w:pPr>
              <w:jc w:val="center"/>
              <w:rPr>
                <w:rFonts w:ascii="Arial" w:hAnsi="Arial" w:cs="Arial"/>
                <w:b/>
                <w:bCs/>
                <w:i/>
                <w:sz w:val="28"/>
                <w:szCs w:val="28"/>
                <w:lang w:val="en-US"/>
              </w:rPr>
            </w:pPr>
            <w:r>
              <w:rPr>
                <w:rFonts w:ascii="Arial" w:hAnsi="Arial" w:cs="Arial" w:hint="eastAsia"/>
                <w:b/>
                <w:bCs/>
                <w:i/>
                <w:sz w:val="28"/>
                <w:szCs w:val="28"/>
                <w:lang w:val="en-US" w:eastAsia="zh-CN"/>
              </w:rPr>
              <w:t>Next</w:t>
            </w:r>
            <w:r w:rsidRPr="00E97CF2">
              <w:rPr>
                <w:rFonts w:ascii="Arial" w:hAnsi="Arial" w:cs="Arial"/>
                <w:b/>
                <w:bCs/>
                <w:i/>
                <w:sz w:val="28"/>
                <w:szCs w:val="28"/>
                <w:lang w:val="en-US"/>
              </w:rPr>
              <w:t xml:space="preserve"> change</w:t>
            </w:r>
          </w:p>
        </w:tc>
      </w:tr>
    </w:tbl>
    <w:p w:rsidR="00B4106F" w:rsidRDefault="00B4106F" w:rsidP="00B4106F">
      <w:pPr>
        <w:rPr>
          <w:noProof/>
        </w:rPr>
      </w:pPr>
    </w:p>
    <w:p w:rsidR="001712A9" w:rsidRPr="00215D3C" w:rsidRDefault="001712A9" w:rsidP="001712A9">
      <w:pPr>
        <w:pStyle w:val="5"/>
      </w:pPr>
      <w:bookmarkStart w:id="45" w:name="_Toc532542108"/>
      <w:r w:rsidRPr="00215D3C">
        <w:t>9.3.2.3.2</w:t>
      </w:r>
      <w:r w:rsidRPr="00215D3C">
        <w:tab/>
        <w:t>URI</w:t>
      </w:r>
      <w:bookmarkEnd w:id="45"/>
    </w:p>
    <w:p w:rsidR="001712A9" w:rsidRPr="00215D3C" w:rsidRDefault="001712A9" w:rsidP="001712A9">
      <w:r w:rsidRPr="00215D3C">
        <w:t>Resource URI: {DN_prefix_authority_part}</w:t>
      </w:r>
      <w:proofErr w:type="gramStart"/>
      <w:r w:rsidRPr="00215D3C">
        <w:t>/{</w:t>
      </w:r>
      <w:proofErr w:type="gramEnd"/>
      <w:r w:rsidRPr="00215D3C">
        <w:t>DN_prefix_remainder}/FaultMnS/v1500/alarms/</w:t>
      </w:r>
      <w:r w:rsidRPr="0027572B">
        <w:t>$alarmCount</w:t>
      </w:r>
      <w:r w:rsidRPr="0027572B" w:rsidDel="0027572B">
        <w:t xml:space="preserve"> </w:t>
      </w:r>
    </w:p>
    <w:p w:rsidR="001712A9" w:rsidRPr="00215D3C" w:rsidRDefault="001712A9" w:rsidP="001712A9">
      <w:r w:rsidRPr="00215D3C">
        <w:t>The resource URI variables are defined in table 9.3.2.3.2-1.</w:t>
      </w:r>
    </w:p>
    <w:p w:rsidR="001712A9" w:rsidRPr="00215D3C" w:rsidRDefault="001712A9" w:rsidP="001712A9">
      <w:pPr>
        <w:pStyle w:val="TH"/>
        <w:rPr>
          <w:rFonts w:cs="Arial"/>
        </w:rPr>
      </w:pPr>
      <w:r w:rsidRPr="00215D3C">
        <w:t>Table 9.3.2.3.2-1: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8"/>
        <w:gridCol w:w="7485"/>
      </w:tblGrid>
      <w:tr w:rsidR="001712A9" w:rsidRPr="00215D3C" w:rsidTr="003C2EC1">
        <w:trPr>
          <w:jc w:val="center"/>
        </w:trPr>
        <w:tc>
          <w:tcPr>
            <w:tcW w:w="1093" w:type="pct"/>
            <w:tcBorders>
              <w:top w:val="single" w:sz="6" w:space="0" w:color="000000"/>
              <w:left w:val="single" w:sz="6" w:space="0" w:color="000000"/>
              <w:bottom w:val="single" w:sz="6" w:space="0" w:color="000000"/>
              <w:right w:val="single" w:sz="6" w:space="0" w:color="000000"/>
            </w:tcBorders>
            <w:shd w:val="clear" w:color="auto" w:fill="CCCCCC"/>
            <w:hideMark/>
          </w:tcPr>
          <w:p w:rsidR="001712A9" w:rsidRPr="00215D3C" w:rsidRDefault="001712A9" w:rsidP="003C2EC1">
            <w:pPr>
              <w:pStyle w:val="TAH"/>
            </w:pPr>
            <w:r w:rsidRPr="00215D3C">
              <w:t>Name</w:t>
            </w:r>
          </w:p>
        </w:tc>
        <w:tc>
          <w:tcPr>
            <w:tcW w:w="390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1712A9" w:rsidRPr="00215D3C" w:rsidRDefault="001712A9" w:rsidP="003C2EC1">
            <w:pPr>
              <w:pStyle w:val="TAH"/>
            </w:pPr>
            <w:r w:rsidRPr="00215D3C">
              <w:t>Definition</w:t>
            </w:r>
          </w:p>
        </w:tc>
      </w:tr>
      <w:tr w:rsidR="001712A9" w:rsidRPr="00215D3C" w:rsidTr="003C2EC1">
        <w:trPr>
          <w:jc w:val="center"/>
        </w:trPr>
        <w:tc>
          <w:tcPr>
            <w:tcW w:w="1093" w:type="pct"/>
            <w:tcBorders>
              <w:top w:val="single" w:sz="6" w:space="0" w:color="000000"/>
              <w:left w:val="single" w:sz="6" w:space="0" w:color="000000"/>
              <w:bottom w:val="single" w:sz="6" w:space="0" w:color="000000"/>
              <w:right w:val="single" w:sz="6" w:space="0" w:color="000000"/>
            </w:tcBorders>
            <w:hideMark/>
          </w:tcPr>
          <w:p w:rsidR="001712A9" w:rsidRPr="00215D3C" w:rsidRDefault="001712A9" w:rsidP="003C2EC1">
            <w:pPr>
              <w:pStyle w:val="TAL"/>
            </w:pPr>
            <w:proofErr w:type="spellStart"/>
            <w:r w:rsidRPr="00215D3C">
              <w:t>DN_prefix_authority_part</w:t>
            </w:r>
            <w:proofErr w:type="spellEnd"/>
          </w:p>
        </w:tc>
        <w:tc>
          <w:tcPr>
            <w:tcW w:w="3907" w:type="pct"/>
            <w:tcBorders>
              <w:top w:val="single" w:sz="6" w:space="0" w:color="000000"/>
              <w:left w:val="single" w:sz="6" w:space="0" w:color="000000"/>
              <w:bottom w:val="single" w:sz="6" w:space="0" w:color="000000"/>
              <w:right w:val="single" w:sz="6" w:space="0" w:color="000000"/>
            </w:tcBorders>
            <w:vAlign w:val="center"/>
          </w:tcPr>
          <w:p w:rsidR="001712A9" w:rsidRPr="000B7E12" w:rsidRDefault="001712A9" w:rsidP="003C2EC1">
            <w:pPr>
              <w:pStyle w:val="TAL"/>
            </w:pPr>
            <w:r w:rsidRPr="000B7E12">
              <w:t xml:space="preserve">See </w:t>
            </w:r>
            <w:proofErr w:type="spellStart"/>
            <w:r w:rsidRPr="000B7E12">
              <w:t>subclause</w:t>
            </w:r>
            <w:proofErr w:type="spellEnd"/>
            <w:r w:rsidRPr="000B7E12">
              <w:t xml:space="preserve"> 4.4 of TS</w:t>
            </w:r>
            <w:r w:rsidRPr="003144A8">
              <w:t xml:space="preserve"> 32</w:t>
            </w:r>
            <w:r w:rsidRPr="00645434">
              <w:t>.158 [</w:t>
            </w:r>
            <w:ins w:id="46" w:author="Huawei" w:date="2019-01-07T17:04:00Z">
              <w:r w:rsidR="004040C0">
                <w:t>15</w:t>
              </w:r>
            </w:ins>
            <w:del w:id="47" w:author="Huawei" w:date="2019-01-07T17:04:00Z">
              <w:r w:rsidRPr="00645434" w:rsidDel="004040C0">
                <w:delText>?</w:delText>
              </w:r>
            </w:del>
            <w:r w:rsidRPr="00645434">
              <w:t>]</w:t>
            </w:r>
          </w:p>
        </w:tc>
      </w:tr>
      <w:tr w:rsidR="001712A9" w:rsidRPr="00215D3C" w:rsidTr="003C2EC1">
        <w:trPr>
          <w:jc w:val="center"/>
        </w:trPr>
        <w:tc>
          <w:tcPr>
            <w:tcW w:w="1093" w:type="pct"/>
            <w:tcBorders>
              <w:top w:val="single" w:sz="6" w:space="0" w:color="000000"/>
              <w:left w:val="single" w:sz="6" w:space="0" w:color="000000"/>
              <w:bottom w:val="single" w:sz="6" w:space="0" w:color="000000"/>
              <w:right w:val="single" w:sz="6" w:space="0" w:color="000000"/>
            </w:tcBorders>
            <w:hideMark/>
          </w:tcPr>
          <w:p w:rsidR="001712A9" w:rsidRPr="00215D3C" w:rsidRDefault="001712A9" w:rsidP="003C2EC1">
            <w:pPr>
              <w:pStyle w:val="TAL"/>
            </w:pPr>
            <w:proofErr w:type="spellStart"/>
            <w:r w:rsidRPr="00215D3C">
              <w:t>DN_prefix_remainder</w:t>
            </w:r>
            <w:proofErr w:type="spellEnd"/>
          </w:p>
        </w:tc>
        <w:tc>
          <w:tcPr>
            <w:tcW w:w="3907" w:type="pct"/>
            <w:tcBorders>
              <w:top w:val="single" w:sz="6" w:space="0" w:color="000000"/>
              <w:left w:val="single" w:sz="6" w:space="0" w:color="000000"/>
              <w:bottom w:val="single" w:sz="6" w:space="0" w:color="000000"/>
              <w:right w:val="single" w:sz="6" w:space="0" w:color="000000"/>
            </w:tcBorders>
            <w:vAlign w:val="center"/>
          </w:tcPr>
          <w:p w:rsidR="001712A9" w:rsidRPr="00571B61" w:rsidRDefault="001712A9" w:rsidP="003C2EC1">
            <w:pPr>
              <w:pStyle w:val="TAL"/>
            </w:pPr>
            <w:r w:rsidRPr="000B7E12">
              <w:t xml:space="preserve">See </w:t>
            </w:r>
            <w:proofErr w:type="spellStart"/>
            <w:r w:rsidRPr="000B7E12">
              <w:t>subclause</w:t>
            </w:r>
            <w:proofErr w:type="spellEnd"/>
            <w:r w:rsidRPr="000B7E12">
              <w:t xml:space="preserve"> 4.4 of TS 32.158 </w:t>
            </w:r>
            <w:r w:rsidRPr="003144A8">
              <w:t>[</w:t>
            </w:r>
            <w:ins w:id="48" w:author="Huawei" w:date="2019-01-07T17:04:00Z">
              <w:r w:rsidR="004040C0">
                <w:t>15</w:t>
              </w:r>
            </w:ins>
            <w:del w:id="49" w:author="Huawei" w:date="2019-01-07T17:04:00Z">
              <w:r w:rsidRPr="003144A8" w:rsidDel="004040C0">
                <w:delText>?</w:delText>
              </w:r>
            </w:del>
            <w:r w:rsidRPr="003144A8">
              <w:t>]</w:t>
            </w:r>
          </w:p>
        </w:tc>
      </w:tr>
    </w:tbl>
    <w:p w:rsidR="001712A9" w:rsidRPr="00215D3C" w:rsidRDefault="001712A9" w:rsidP="001712A9"/>
    <w:p w:rsidR="00B4106F" w:rsidRPr="00215D3C" w:rsidRDefault="00B4106F" w:rsidP="00B4106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106F" w:rsidRPr="00E97CF2" w:rsidTr="003C2EC1">
        <w:tc>
          <w:tcPr>
            <w:tcW w:w="9639" w:type="dxa"/>
            <w:shd w:val="clear" w:color="auto" w:fill="FFFFCC"/>
            <w:vAlign w:val="center"/>
          </w:tcPr>
          <w:p w:rsidR="00B4106F" w:rsidRPr="00E97CF2" w:rsidRDefault="00B4106F" w:rsidP="003C2EC1">
            <w:pPr>
              <w:jc w:val="center"/>
              <w:rPr>
                <w:rFonts w:ascii="Arial" w:hAnsi="Arial" w:cs="Arial"/>
                <w:b/>
                <w:bCs/>
                <w:i/>
                <w:sz w:val="28"/>
                <w:szCs w:val="28"/>
                <w:lang w:val="en-US"/>
              </w:rPr>
            </w:pPr>
            <w:r>
              <w:rPr>
                <w:rFonts w:ascii="Arial" w:hAnsi="Arial" w:cs="Arial" w:hint="eastAsia"/>
                <w:b/>
                <w:bCs/>
                <w:i/>
                <w:sz w:val="28"/>
                <w:szCs w:val="28"/>
                <w:lang w:val="en-US" w:eastAsia="zh-CN"/>
              </w:rPr>
              <w:t>Next</w:t>
            </w:r>
            <w:r w:rsidRPr="00E97CF2">
              <w:rPr>
                <w:rFonts w:ascii="Arial" w:hAnsi="Arial" w:cs="Arial"/>
                <w:b/>
                <w:bCs/>
                <w:i/>
                <w:sz w:val="28"/>
                <w:szCs w:val="28"/>
                <w:lang w:val="en-US"/>
              </w:rPr>
              <w:t xml:space="preserve"> change</w:t>
            </w:r>
          </w:p>
        </w:tc>
      </w:tr>
    </w:tbl>
    <w:p w:rsidR="00B4106F" w:rsidRDefault="00B4106F" w:rsidP="00B4106F">
      <w:pPr>
        <w:rPr>
          <w:noProof/>
        </w:rPr>
      </w:pPr>
    </w:p>
    <w:p w:rsidR="002F6DCB" w:rsidRPr="00215D3C" w:rsidRDefault="002F6DCB" w:rsidP="002F6DCB">
      <w:pPr>
        <w:pStyle w:val="5"/>
      </w:pPr>
      <w:bookmarkStart w:id="50" w:name="_Toc532542112"/>
      <w:r w:rsidRPr="00215D3C">
        <w:t>9.3.2.</w:t>
      </w:r>
      <w:r w:rsidRPr="00215D3C">
        <w:rPr>
          <w:rFonts w:hint="eastAsia"/>
          <w:lang w:eastAsia="zh-CN"/>
        </w:rPr>
        <w:t>4</w:t>
      </w:r>
      <w:r w:rsidRPr="00215D3C">
        <w:t>.2</w:t>
      </w:r>
      <w:r w:rsidRPr="00215D3C">
        <w:tab/>
        <w:t>URI</w:t>
      </w:r>
      <w:bookmarkEnd w:id="50"/>
    </w:p>
    <w:p w:rsidR="002F6DCB" w:rsidRPr="00215D3C" w:rsidRDefault="002F6DCB" w:rsidP="002F6DCB">
      <w:r w:rsidRPr="00215D3C">
        <w:t>Resource URI: {DN_prefix_authority_part}</w:t>
      </w:r>
      <w:proofErr w:type="gramStart"/>
      <w:r w:rsidRPr="00215D3C">
        <w:t>/{</w:t>
      </w:r>
      <w:proofErr w:type="gramEnd"/>
      <w:r w:rsidRPr="00215D3C">
        <w:t>DN_prefix_remainder}/FaultMnS/v1500/alarms/{alarmId}/comments</w:t>
      </w:r>
    </w:p>
    <w:p w:rsidR="002F6DCB" w:rsidRPr="00215D3C" w:rsidRDefault="002F6DCB" w:rsidP="002F6DCB">
      <w:r w:rsidRPr="00215D3C">
        <w:t>The resource URI variables are defined in the following table.</w:t>
      </w:r>
    </w:p>
    <w:p w:rsidR="002F6DCB" w:rsidRPr="00215D3C" w:rsidRDefault="002F6DCB" w:rsidP="002F6DCB">
      <w:pPr>
        <w:pStyle w:val="TH"/>
        <w:rPr>
          <w:lang w:eastAsia="zh-CN"/>
        </w:rPr>
      </w:pPr>
      <w:r w:rsidRPr="00215D3C">
        <w:rPr>
          <w:lang w:eastAsia="zh-CN"/>
        </w:rPr>
        <w:t>Table 9.3.2.</w:t>
      </w:r>
      <w:r w:rsidRPr="00215D3C">
        <w:rPr>
          <w:rFonts w:hint="eastAsia"/>
          <w:lang w:eastAsia="zh-CN"/>
        </w:rPr>
        <w:t>4</w:t>
      </w:r>
      <w:r w:rsidRPr="00215D3C">
        <w:rPr>
          <w:lang w:eastAsia="zh-CN"/>
        </w:rPr>
        <w:t>.2-1: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8"/>
        <w:gridCol w:w="7485"/>
      </w:tblGrid>
      <w:tr w:rsidR="002F6DCB" w:rsidRPr="00215D3C" w:rsidTr="003C2EC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F6DCB" w:rsidRPr="00215D3C" w:rsidRDefault="002F6DCB" w:rsidP="003C2EC1">
            <w:pPr>
              <w:keepNext/>
              <w:keepLines/>
              <w:spacing w:after="0"/>
              <w:jc w:val="center"/>
              <w:rPr>
                <w:rFonts w:ascii="Arial" w:hAnsi="Arial"/>
                <w:b/>
                <w:sz w:val="18"/>
              </w:rPr>
            </w:pPr>
            <w:r w:rsidRPr="00215D3C">
              <w:rPr>
                <w:rFonts w:ascii="Arial" w:hAnsi="Arial"/>
                <w:b/>
                <w:sz w:val="18"/>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F6DCB" w:rsidRPr="00215D3C" w:rsidRDefault="002F6DCB" w:rsidP="003C2EC1">
            <w:pPr>
              <w:keepNext/>
              <w:keepLines/>
              <w:spacing w:after="0"/>
              <w:jc w:val="center"/>
              <w:rPr>
                <w:rFonts w:ascii="Arial" w:hAnsi="Arial"/>
                <w:b/>
                <w:sz w:val="18"/>
              </w:rPr>
            </w:pPr>
            <w:r w:rsidRPr="00215D3C">
              <w:rPr>
                <w:rFonts w:ascii="Arial" w:hAnsi="Arial"/>
                <w:b/>
                <w:sz w:val="18"/>
              </w:rPr>
              <w:t>Definition</w:t>
            </w:r>
          </w:p>
        </w:tc>
      </w:tr>
      <w:tr w:rsidR="002F6DCB" w:rsidRPr="00215D3C" w:rsidTr="003C2EC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F6DCB" w:rsidRPr="00215D3C" w:rsidRDefault="002F6DCB" w:rsidP="003C2EC1">
            <w:pPr>
              <w:keepNext/>
              <w:keepLines/>
              <w:spacing w:after="0"/>
              <w:rPr>
                <w:rFonts w:ascii="Arial" w:hAnsi="Arial"/>
                <w:sz w:val="18"/>
              </w:rPr>
            </w:pPr>
            <w:proofErr w:type="spellStart"/>
            <w:r w:rsidRPr="00215D3C">
              <w:rPr>
                <w:rFonts w:ascii="Arial" w:hAnsi="Arial"/>
                <w:sz w:val="18"/>
              </w:rPr>
              <w:t>DN_prefix_authority_part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2F6DCB" w:rsidRPr="00215D3C" w:rsidRDefault="002F6DCB" w:rsidP="003C2EC1">
            <w:pPr>
              <w:keepNext/>
              <w:keepLines/>
              <w:spacing w:after="0"/>
              <w:rPr>
                <w:rFonts w:ascii="Arial" w:hAnsi="Arial"/>
                <w:sz w:val="18"/>
              </w:rPr>
            </w:pPr>
            <w:r w:rsidRPr="00215D3C">
              <w:rPr>
                <w:rFonts w:ascii="Arial" w:hAnsi="Arial"/>
                <w:sz w:val="18"/>
              </w:rPr>
              <w:t xml:space="preserve">See </w:t>
            </w:r>
            <w:proofErr w:type="spellStart"/>
            <w:r w:rsidRPr="00215D3C">
              <w:rPr>
                <w:rFonts w:ascii="Arial" w:hAnsi="Arial"/>
                <w:sz w:val="18"/>
              </w:rPr>
              <w:t>subclause</w:t>
            </w:r>
            <w:proofErr w:type="spellEnd"/>
            <w:r w:rsidRPr="00215D3C">
              <w:rPr>
                <w:rFonts w:ascii="Arial" w:hAnsi="Arial"/>
                <w:sz w:val="18"/>
              </w:rPr>
              <w:t xml:space="preserve"> 4.4 of TS 32.158 [</w:t>
            </w:r>
            <w:ins w:id="51" w:author="Huawei" w:date="2019-01-07T17:04:00Z">
              <w:r w:rsidR="004040C0">
                <w:rPr>
                  <w:rFonts w:ascii="Arial" w:hAnsi="Arial"/>
                  <w:sz w:val="18"/>
                </w:rPr>
                <w:t>15</w:t>
              </w:r>
            </w:ins>
            <w:del w:id="52" w:author="Huawei" w:date="2019-01-07T17:04:00Z">
              <w:r w:rsidRPr="00215D3C" w:rsidDel="004040C0">
                <w:rPr>
                  <w:rFonts w:ascii="Arial" w:hAnsi="Arial"/>
                  <w:sz w:val="18"/>
                </w:rPr>
                <w:delText>?</w:delText>
              </w:r>
            </w:del>
            <w:r w:rsidRPr="00215D3C">
              <w:rPr>
                <w:rFonts w:ascii="Arial" w:hAnsi="Arial"/>
                <w:sz w:val="18"/>
              </w:rPr>
              <w:t>]</w:t>
            </w:r>
          </w:p>
        </w:tc>
      </w:tr>
      <w:tr w:rsidR="002F6DCB" w:rsidRPr="00215D3C" w:rsidTr="003C2EC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F6DCB" w:rsidRPr="00215D3C" w:rsidRDefault="002F6DCB" w:rsidP="003C2EC1">
            <w:pPr>
              <w:keepNext/>
              <w:keepLines/>
              <w:spacing w:after="0"/>
              <w:rPr>
                <w:rFonts w:ascii="Arial" w:hAnsi="Arial"/>
                <w:sz w:val="18"/>
              </w:rPr>
            </w:pPr>
            <w:proofErr w:type="spellStart"/>
            <w:r w:rsidRPr="00215D3C">
              <w:rPr>
                <w:rFonts w:ascii="Arial" w:hAnsi="Arial"/>
                <w:sz w:val="18"/>
              </w:rPr>
              <w:t>DN_prefix_remainder</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2F6DCB" w:rsidRPr="00215D3C" w:rsidRDefault="002F6DCB" w:rsidP="003C2EC1">
            <w:pPr>
              <w:keepNext/>
              <w:keepLines/>
              <w:spacing w:after="0"/>
              <w:rPr>
                <w:rFonts w:ascii="Arial" w:hAnsi="Arial"/>
                <w:sz w:val="18"/>
              </w:rPr>
            </w:pPr>
            <w:r w:rsidRPr="00215D3C">
              <w:rPr>
                <w:rFonts w:ascii="Arial" w:hAnsi="Arial"/>
                <w:sz w:val="18"/>
              </w:rPr>
              <w:t xml:space="preserve">See </w:t>
            </w:r>
            <w:proofErr w:type="spellStart"/>
            <w:r w:rsidRPr="00215D3C">
              <w:rPr>
                <w:rFonts w:ascii="Arial" w:hAnsi="Arial"/>
                <w:sz w:val="18"/>
              </w:rPr>
              <w:t>subclause</w:t>
            </w:r>
            <w:proofErr w:type="spellEnd"/>
            <w:r w:rsidRPr="00215D3C">
              <w:rPr>
                <w:rFonts w:ascii="Arial" w:hAnsi="Arial"/>
                <w:sz w:val="18"/>
              </w:rPr>
              <w:t xml:space="preserve"> 4.4 of TS 32.158 [</w:t>
            </w:r>
            <w:ins w:id="53" w:author="Huawei" w:date="2019-01-07T17:04:00Z">
              <w:r w:rsidR="004040C0">
                <w:rPr>
                  <w:rFonts w:ascii="Arial" w:hAnsi="Arial"/>
                  <w:sz w:val="18"/>
                </w:rPr>
                <w:t>15</w:t>
              </w:r>
            </w:ins>
            <w:del w:id="54" w:author="Huawei" w:date="2019-01-07T17:04:00Z">
              <w:r w:rsidRPr="00215D3C" w:rsidDel="004040C0">
                <w:rPr>
                  <w:rFonts w:ascii="Arial" w:hAnsi="Arial"/>
                  <w:sz w:val="18"/>
                </w:rPr>
                <w:delText>?</w:delText>
              </w:r>
            </w:del>
            <w:r w:rsidRPr="00215D3C">
              <w:rPr>
                <w:rFonts w:ascii="Arial" w:hAnsi="Arial"/>
                <w:sz w:val="18"/>
              </w:rPr>
              <w:t>]</w:t>
            </w:r>
          </w:p>
        </w:tc>
      </w:tr>
      <w:tr w:rsidR="002F6DCB" w:rsidRPr="00215D3C" w:rsidTr="003C2EC1">
        <w:trPr>
          <w:jc w:val="center"/>
        </w:trPr>
        <w:tc>
          <w:tcPr>
            <w:tcW w:w="1005" w:type="pct"/>
            <w:tcBorders>
              <w:top w:val="single" w:sz="6" w:space="0" w:color="000000"/>
              <w:left w:val="single" w:sz="6" w:space="0" w:color="000000"/>
              <w:bottom w:val="single" w:sz="6" w:space="0" w:color="000000"/>
              <w:right w:val="single" w:sz="6" w:space="0" w:color="000000"/>
            </w:tcBorders>
          </w:tcPr>
          <w:p w:rsidR="002F6DCB" w:rsidRPr="00215D3C" w:rsidRDefault="002F6DCB" w:rsidP="003C2EC1">
            <w:pPr>
              <w:keepNext/>
              <w:keepLines/>
              <w:spacing w:after="0"/>
              <w:rPr>
                <w:rFonts w:ascii="Arial" w:hAnsi="Arial"/>
                <w:sz w:val="18"/>
              </w:rPr>
            </w:pPr>
            <w:r w:rsidRPr="00215D3C">
              <w:rPr>
                <w:rFonts w:ascii="Arial" w:hAnsi="Arial"/>
                <w:sz w:val="18"/>
              </w:rPr>
              <w:t>alarmed</w:t>
            </w:r>
          </w:p>
        </w:tc>
        <w:tc>
          <w:tcPr>
            <w:tcW w:w="3995" w:type="pct"/>
            <w:tcBorders>
              <w:top w:val="single" w:sz="6" w:space="0" w:color="000000"/>
              <w:left w:val="single" w:sz="6" w:space="0" w:color="000000"/>
              <w:bottom w:val="single" w:sz="6" w:space="0" w:color="000000"/>
              <w:right w:val="single" w:sz="6" w:space="0" w:color="000000"/>
            </w:tcBorders>
            <w:vAlign w:val="center"/>
          </w:tcPr>
          <w:p w:rsidR="002F6DCB" w:rsidRPr="00215D3C" w:rsidRDefault="002F6DCB" w:rsidP="003C2EC1">
            <w:pPr>
              <w:keepNext/>
              <w:keepLines/>
              <w:spacing w:after="0"/>
              <w:rPr>
                <w:rFonts w:ascii="Arial" w:hAnsi="Arial"/>
                <w:sz w:val="18"/>
              </w:rPr>
            </w:pPr>
            <w:r w:rsidRPr="00215D3C">
              <w:rPr>
                <w:rFonts w:ascii="Arial" w:hAnsi="Arial"/>
                <w:sz w:val="18"/>
              </w:rPr>
              <w:t>Alarm identifier</w:t>
            </w:r>
          </w:p>
        </w:tc>
      </w:tr>
    </w:tbl>
    <w:p w:rsidR="002F6DCB" w:rsidRPr="00215D3C" w:rsidRDefault="002F6DCB" w:rsidP="002F6DCB"/>
    <w:p w:rsidR="00B4106F" w:rsidRPr="00215D3C" w:rsidRDefault="00B4106F" w:rsidP="00B4106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106F" w:rsidRPr="00E97CF2" w:rsidTr="003C2EC1">
        <w:tc>
          <w:tcPr>
            <w:tcW w:w="9639" w:type="dxa"/>
            <w:shd w:val="clear" w:color="auto" w:fill="FFFFCC"/>
            <w:vAlign w:val="center"/>
          </w:tcPr>
          <w:p w:rsidR="00B4106F" w:rsidRPr="00E97CF2" w:rsidRDefault="00B4106F" w:rsidP="003C2EC1">
            <w:pPr>
              <w:jc w:val="center"/>
              <w:rPr>
                <w:rFonts w:ascii="Arial" w:hAnsi="Arial" w:cs="Arial"/>
                <w:b/>
                <w:bCs/>
                <w:i/>
                <w:sz w:val="28"/>
                <w:szCs w:val="28"/>
                <w:lang w:val="en-US"/>
              </w:rPr>
            </w:pPr>
            <w:r>
              <w:rPr>
                <w:rFonts w:ascii="Arial" w:hAnsi="Arial" w:cs="Arial" w:hint="eastAsia"/>
                <w:b/>
                <w:bCs/>
                <w:i/>
                <w:sz w:val="28"/>
                <w:szCs w:val="28"/>
                <w:lang w:val="en-US" w:eastAsia="zh-CN"/>
              </w:rPr>
              <w:t>Next</w:t>
            </w:r>
            <w:r w:rsidRPr="00E97CF2">
              <w:rPr>
                <w:rFonts w:ascii="Arial" w:hAnsi="Arial" w:cs="Arial"/>
                <w:b/>
                <w:bCs/>
                <w:i/>
                <w:sz w:val="28"/>
                <w:szCs w:val="28"/>
                <w:lang w:val="en-US"/>
              </w:rPr>
              <w:t xml:space="preserve"> change</w:t>
            </w:r>
          </w:p>
        </w:tc>
      </w:tr>
    </w:tbl>
    <w:p w:rsidR="00B4106F" w:rsidRDefault="00B4106F" w:rsidP="00B4106F">
      <w:pPr>
        <w:rPr>
          <w:noProof/>
        </w:rPr>
      </w:pPr>
    </w:p>
    <w:p w:rsidR="00C21EE7" w:rsidRPr="00215D3C" w:rsidRDefault="00C21EE7" w:rsidP="00C21EE7">
      <w:pPr>
        <w:pStyle w:val="5"/>
      </w:pPr>
      <w:bookmarkStart w:id="55" w:name="_Toc532542116"/>
      <w:r w:rsidRPr="00215D3C">
        <w:rPr>
          <w:lang w:eastAsia="zh-CN"/>
        </w:rPr>
        <w:t>9</w:t>
      </w:r>
      <w:r w:rsidRPr="00215D3C">
        <w:t>.3.2.</w:t>
      </w:r>
      <w:r w:rsidRPr="00215D3C">
        <w:rPr>
          <w:rFonts w:hint="eastAsia"/>
          <w:lang w:eastAsia="zh-CN"/>
        </w:rPr>
        <w:t>5</w:t>
      </w:r>
      <w:r w:rsidRPr="00215D3C">
        <w:t>.2</w:t>
      </w:r>
      <w:r w:rsidRPr="00215D3C">
        <w:tab/>
        <w:t>URI</w:t>
      </w:r>
      <w:bookmarkEnd w:id="55"/>
    </w:p>
    <w:p w:rsidR="00C21EE7" w:rsidRPr="00215D3C" w:rsidRDefault="00C21EE7" w:rsidP="00C21EE7">
      <w:r w:rsidRPr="00215D3C">
        <w:t>Resource URI: {DN_prefix_authority_part}</w:t>
      </w:r>
      <w:proofErr w:type="gramStart"/>
      <w:r w:rsidRPr="00215D3C">
        <w:t>/{</w:t>
      </w:r>
      <w:proofErr w:type="gramEnd"/>
      <w:r w:rsidRPr="00215D3C">
        <w:t>DN_prefix_remainder}/FaultMnS/v1500/alarms/{alarmId}/comments/{commentId}</w:t>
      </w:r>
    </w:p>
    <w:p w:rsidR="00C21EE7" w:rsidRPr="00215D3C" w:rsidRDefault="00C21EE7" w:rsidP="00C21EE7">
      <w:r w:rsidRPr="00215D3C">
        <w:t>The resource URI variables are defined in the following table.</w:t>
      </w:r>
    </w:p>
    <w:p w:rsidR="00C21EE7" w:rsidRPr="00215D3C" w:rsidRDefault="00C21EE7" w:rsidP="00C21EE7">
      <w:pPr>
        <w:pStyle w:val="TH"/>
        <w:rPr>
          <w:lang w:eastAsia="zh-CN"/>
        </w:rPr>
      </w:pPr>
      <w:r w:rsidRPr="00215D3C">
        <w:rPr>
          <w:lang w:eastAsia="zh-CN"/>
        </w:rPr>
        <w:t>Table 9.3.2.4.</w:t>
      </w:r>
      <w:r w:rsidRPr="00215D3C">
        <w:rPr>
          <w:rFonts w:hint="eastAsia"/>
          <w:lang w:eastAsia="zh-CN"/>
        </w:rPr>
        <w:t>5</w:t>
      </w:r>
      <w:r w:rsidRPr="00215D3C">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8"/>
        <w:gridCol w:w="7485"/>
      </w:tblGrid>
      <w:tr w:rsidR="00C21EE7" w:rsidRPr="00215D3C" w:rsidTr="003C2EC1">
        <w:trPr>
          <w:jc w:val="center"/>
        </w:trPr>
        <w:tc>
          <w:tcPr>
            <w:tcW w:w="1093" w:type="pct"/>
            <w:tcBorders>
              <w:top w:val="single" w:sz="6" w:space="0" w:color="000000"/>
              <w:left w:val="single" w:sz="6" w:space="0" w:color="000000"/>
              <w:bottom w:val="single" w:sz="6" w:space="0" w:color="000000"/>
              <w:right w:val="single" w:sz="6" w:space="0" w:color="000000"/>
            </w:tcBorders>
            <w:shd w:val="clear" w:color="auto" w:fill="CCCCCC"/>
            <w:hideMark/>
          </w:tcPr>
          <w:p w:rsidR="00C21EE7" w:rsidRPr="00215D3C" w:rsidRDefault="00C21EE7" w:rsidP="003C2EC1">
            <w:pPr>
              <w:keepNext/>
              <w:keepLines/>
              <w:spacing w:after="0"/>
              <w:jc w:val="center"/>
              <w:rPr>
                <w:rFonts w:ascii="Arial" w:hAnsi="Arial"/>
                <w:b/>
                <w:sz w:val="18"/>
              </w:rPr>
            </w:pPr>
            <w:r w:rsidRPr="00215D3C">
              <w:rPr>
                <w:rFonts w:ascii="Arial" w:hAnsi="Arial"/>
                <w:b/>
                <w:sz w:val="18"/>
              </w:rPr>
              <w:t>Name</w:t>
            </w:r>
          </w:p>
        </w:tc>
        <w:tc>
          <w:tcPr>
            <w:tcW w:w="390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21EE7" w:rsidRPr="00215D3C" w:rsidRDefault="00C21EE7" w:rsidP="003C2EC1">
            <w:pPr>
              <w:keepNext/>
              <w:keepLines/>
              <w:spacing w:after="0"/>
              <w:jc w:val="center"/>
              <w:rPr>
                <w:rFonts w:ascii="Arial" w:hAnsi="Arial"/>
                <w:b/>
                <w:sz w:val="18"/>
              </w:rPr>
            </w:pPr>
            <w:r w:rsidRPr="00215D3C">
              <w:rPr>
                <w:rFonts w:ascii="Arial" w:hAnsi="Arial"/>
                <w:b/>
                <w:sz w:val="18"/>
              </w:rPr>
              <w:t>Definition</w:t>
            </w:r>
          </w:p>
        </w:tc>
      </w:tr>
      <w:tr w:rsidR="00C21EE7" w:rsidRPr="00215D3C" w:rsidTr="003C2EC1">
        <w:trPr>
          <w:jc w:val="center"/>
        </w:trPr>
        <w:tc>
          <w:tcPr>
            <w:tcW w:w="1093" w:type="pct"/>
            <w:tcBorders>
              <w:top w:val="single" w:sz="6" w:space="0" w:color="000000"/>
              <w:left w:val="single" w:sz="6" w:space="0" w:color="000000"/>
              <w:bottom w:val="single" w:sz="6" w:space="0" w:color="000000"/>
              <w:right w:val="single" w:sz="6" w:space="0" w:color="000000"/>
            </w:tcBorders>
            <w:hideMark/>
          </w:tcPr>
          <w:p w:rsidR="00C21EE7" w:rsidRPr="00215D3C" w:rsidRDefault="00C21EE7" w:rsidP="003C2EC1">
            <w:pPr>
              <w:keepNext/>
              <w:keepLines/>
              <w:spacing w:after="0"/>
              <w:rPr>
                <w:rFonts w:ascii="Arial" w:hAnsi="Arial"/>
                <w:sz w:val="18"/>
              </w:rPr>
            </w:pPr>
            <w:proofErr w:type="spellStart"/>
            <w:r w:rsidRPr="00215D3C">
              <w:rPr>
                <w:rFonts w:ascii="Arial" w:hAnsi="Arial"/>
                <w:sz w:val="18"/>
              </w:rPr>
              <w:t>DN_prefix_authority_part</w:t>
            </w:r>
            <w:proofErr w:type="spellEnd"/>
          </w:p>
        </w:tc>
        <w:tc>
          <w:tcPr>
            <w:tcW w:w="3907" w:type="pct"/>
            <w:tcBorders>
              <w:top w:val="single" w:sz="6" w:space="0" w:color="000000"/>
              <w:left w:val="single" w:sz="6" w:space="0" w:color="000000"/>
              <w:bottom w:val="single" w:sz="6" w:space="0" w:color="000000"/>
              <w:right w:val="single" w:sz="6" w:space="0" w:color="000000"/>
            </w:tcBorders>
            <w:vAlign w:val="center"/>
          </w:tcPr>
          <w:p w:rsidR="00C21EE7" w:rsidRPr="00215D3C" w:rsidRDefault="00C21EE7" w:rsidP="003C2EC1">
            <w:pPr>
              <w:keepNext/>
              <w:keepLines/>
              <w:spacing w:after="0"/>
              <w:rPr>
                <w:rFonts w:ascii="Arial" w:hAnsi="Arial"/>
                <w:sz w:val="18"/>
              </w:rPr>
            </w:pPr>
            <w:r w:rsidRPr="00215D3C">
              <w:rPr>
                <w:rFonts w:ascii="Arial" w:hAnsi="Arial"/>
                <w:sz w:val="18"/>
              </w:rPr>
              <w:t xml:space="preserve">See </w:t>
            </w:r>
            <w:proofErr w:type="spellStart"/>
            <w:r w:rsidRPr="00215D3C">
              <w:rPr>
                <w:rFonts w:ascii="Arial" w:hAnsi="Arial"/>
                <w:sz w:val="18"/>
              </w:rPr>
              <w:t>subclause</w:t>
            </w:r>
            <w:proofErr w:type="spellEnd"/>
            <w:r w:rsidRPr="00215D3C">
              <w:rPr>
                <w:rFonts w:ascii="Arial" w:hAnsi="Arial"/>
                <w:sz w:val="18"/>
              </w:rPr>
              <w:t xml:space="preserve"> 4.4 of TS 32.158 [</w:t>
            </w:r>
            <w:ins w:id="56" w:author="Huawei" w:date="2019-01-07T17:04:00Z">
              <w:r w:rsidR="004040C0">
                <w:rPr>
                  <w:rFonts w:ascii="Arial" w:hAnsi="Arial"/>
                  <w:sz w:val="18"/>
                </w:rPr>
                <w:t>15</w:t>
              </w:r>
            </w:ins>
            <w:del w:id="57" w:author="Huawei" w:date="2019-01-07T17:04:00Z">
              <w:r w:rsidRPr="00215D3C" w:rsidDel="004040C0">
                <w:rPr>
                  <w:rFonts w:ascii="Arial" w:hAnsi="Arial"/>
                  <w:sz w:val="18"/>
                </w:rPr>
                <w:delText>?</w:delText>
              </w:r>
            </w:del>
            <w:r w:rsidRPr="00215D3C">
              <w:rPr>
                <w:rFonts w:ascii="Arial" w:hAnsi="Arial"/>
                <w:sz w:val="18"/>
              </w:rPr>
              <w:t>]</w:t>
            </w:r>
          </w:p>
        </w:tc>
      </w:tr>
      <w:tr w:rsidR="00C21EE7" w:rsidRPr="00215D3C" w:rsidTr="003C2EC1">
        <w:trPr>
          <w:jc w:val="center"/>
        </w:trPr>
        <w:tc>
          <w:tcPr>
            <w:tcW w:w="1093" w:type="pct"/>
            <w:tcBorders>
              <w:top w:val="single" w:sz="6" w:space="0" w:color="000000"/>
              <w:left w:val="single" w:sz="6" w:space="0" w:color="000000"/>
              <w:bottom w:val="single" w:sz="6" w:space="0" w:color="000000"/>
              <w:right w:val="single" w:sz="6" w:space="0" w:color="000000"/>
            </w:tcBorders>
            <w:hideMark/>
          </w:tcPr>
          <w:p w:rsidR="00C21EE7" w:rsidRPr="00215D3C" w:rsidRDefault="00C21EE7" w:rsidP="003C2EC1">
            <w:pPr>
              <w:keepNext/>
              <w:keepLines/>
              <w:spacing w:after="0"/>
              <w:rPr>
                <w:rFonts w:ascii="Arial" w:hAnsi="Arial"/>
                <w:sz w:val="18"/>
              </w:rPr>
            </w:pPr>
            <w:proofErr w:type="spellStart"/>
            <w:r w:rsidRPr="00215D3C">
              <w:rPr>
                <w:rFonts w:ascii="Arial" w:hAnsi="Arial"/>
                <w:sz w:val="18"/>
              </w:rPr>
              <w:t>DN_prefix_remainder</w:t>
            </w:r>
            <w:proofErr w:type="spellEnd"/>
          </w:p>
        </w:tc>
        <w:tc>
          <w:tcPr>
            <w:tcW w:w="3907" w:type="pct"/>
            <w:tcBorders>
              <w:top w:val="single" w:sz="6" w:space="0" w:color="000000"/>
              <w:left w:val="single" w:sz="6" w:space="0" w:color="000000"/>
              <w:bottom w:val="single" w:sz="6" w:space="0" w:color="000000"/>
              <w:right w:val="single" w:sz="6" w:space="0" w:color="000000"/>
            </w:tcBorders>
            <w:vAlign w:val="center"/>
          </w:tcPr>
          <w:p w:rsidR="00C21EE7" w:rsidRPr="00215D3C" w:rsidRDefault="00C21EE7" w:rsidP="003C2EC1">
            <w:pPr>
              <w:keepNext/>
              <w:keepLines/>
              <w:spacing w:after="0"/>
              <w:rPr>
                <w:rFonts w:ascii="Arial" w:hAnsi="Arial"/>
                <w:sz w:val="18"/>
              </w:rPr>
            </w:pPr>
            <w:r w:rsidRPr="00215D3C">
              <w:rPr>
                <w:rFonts w:ascii="Arial" w:hAnsi="Arial"/>
                <w:sz w:val="18"/>
              </w:rPr>
              <w:t xml:space="preserve">See </w:t>
            </w:r>
            <w:proofErr w:type="spellStart"/>
            <w:r w:rsidRPr="00215D3C">
              <w:rPr>
                <w:rFonts w:ascii="Arial" w:hAnsi="Arial"/>
                <w:sz w:val="18"/>
              </w:rPr>
              <w:t>subclause</w:t>
            </w:r>
            <w:proofErr w:type="spellEnd"/>
            <w:r w:rsidRPr="00215D3C">
              <w:rPr>
                <w:rFonts w:ascii="Arial" w:hAnsi="Arial"/>
                <w:sz w:val="18"/>
              </w:rPr>
              <w:t xml:space="preserve"> 4.4 of TS 32.158 [</w:t>
            </w:r>
            <w:ins w:id="58" w:author="Huawei" w:date="2019-01-07T17:04:00Z">
              <w:r w:rsidR="004040C0">
                <w:rPr>
                  <w:rFonts w:ascii="Arial" w:hAnsi="Arial"/>
                  <w:sz w:val="18"/>
                </w:rPr>
                <w:t>15</w:t>
              </w:r>
            </w:ins>
            <w:del w:id="59" w:author="Huawei" w:date="2019-01-07T17:04:00Z">
              <w:r w:rsidRPr="00215D3C" w:rsidDel="004040C0">
                <w:rPr>
                  <w:rFonts w:ascii="Arial" w:hAnsi="Arial"/>
                  <w:sz w:val="18"/>
                </w:rPr>
                <w:delText>?</w:delText>
              </w:r>
            </w:del>
            <w:r w:rsidRPr="00215D3C">
              <w:rPr>
                <w:rFonts w:ascii="Arial" w:hAnsi="Arial"/>
                <w:sz w:val="18"/>
              </w:rPr>
              <w:t>]</w:t>
            </w:r>
          </w:p>
        </w:tc>
      </w:tr>
      <w:tr w:rsidR="00C21EE7" w:rsidRPr="00215D3C" w:rsidTr="003C2EC1">
        <w:trPr>
          <w:jc w:val="center"/>
        </w:trPr>
        <w:tc>
          <w:tcPr>
            <w:tcW w:w="1093" w:type="pct"/>
            <w:tcBorders>
              <w:top w:val="single" w:sz="6" w:space="0" w:color="000000"/>
              <w:left w:val="single" w:sz="6" w:space="0" w:color="000000"/>
              <w:bottom w:val="single" w:sz="6" w:space="0" w:color="000000"/>
              <w:right w:val="single" w:sz="6" w:space="0" w:color="000000"/>
            </w:tcBorders>
          </w:tcPr>
          <w:p w:rsidR="00C21EE7" w:rsidRPr="00215D3C" w:rsidRDefault="00C21EE7" w:rsidP="003C2EC1">
            <w:pPr>
              <w:keepNext/>
              <w:keepLines/>
              <w:spacing w:after="0"/>
              <w:rPr>
                <w:rFonts w:ascii="Arial" w:hAnsi="Arial"/>
                <w:sz w:val="18"/>
              </w:rPr>
            </w:pPr>
            <w:r w:rsidRPr="00215D3C">
              <w:rPr>
                <w:rFonts w:ascii="Arial" w:hAnsi="Arial"/>
                <w:sz w:val="18"/>
              </w:rPr>
              <w:t>alarmed</w:t>
            </w:r>
          </w:p>
        </w:tc>
        <w:tc>
          <w:tcPr>
            <w:tcW w:w="3907" w:type="pct"/>
            <w:tcBorders>
              <w:top w:val="single" w:sz="6" w:space="0" w:color="000000"/>
              <w:left w:val="single" w:sz="6" w:space="0" w:color="000000"/>
              <w:bottom w:val="single" w:sz="6" w:space="0" w:color="000000"/>
              <w:right w:val="single" w:sz="6" w:space="0" w:color="000000"/>
            </w:tcBorders>
            <w:vAlign w:val="center"/>
          </w:tcPr>
          <w:p w:rsidR="00C21EE7" w:rsidRPr="00215D3C" w:rsidRDefault="00C21EE7" w:rsidP="003C2EC1">
            <w:pPr>
              <w:keepNext/>
              <w:keepLines/>
              <w:spacing w:after="0"/>
              <w:rPr>
                <w:rFonts w:ascii="Arial" w:hAnsi="Arial"/>
                <w:sz w:val="18"/>
              </w:rPr>
            </w:pPr>
            <w:r w:rsidRPr="00215D3C">
              <w:rPr>
                <w:rFonts w:ascii="Arial" w:hAnsi="Arial"/>
                <w:sz w:val="18"/>
              </w:rPr>
              <w:t>Alarm identifier</w:t>
            </w:r>
          </w:p>
        </w:tc>
      </w:tr>
      <w:tr w:rsidR="00C21EE7" w:rsidRPr="00215D3C" w:rsidTr="003C2EC1">
        <w:trPr>
          <w:jc w:val="center"/>
        </w:trPr>
        <w:tc>
          <w:tcPr>
            <w:tcW w:w="1093" w:type="pct"/>
            <w:tcBorders>
              <w:top w:val="single" w:sz="6" w:space="0" w:color="000000"/>
              <w:left w:val="single" w:sz="6" w:space="0" w:color="000000"/>
              <w:bottom w:val="single" w:sz="6" w:space="0" w:color="000000"/>
              <w:right w:val="single" w:sz="6" w:space="0" w:color="000000"/>
            </w:tcBorders>
          </w:tcPr>
          <w:p w:rsidR="00C21EE7" w:rsidRPr="00215D3C" w:rsidRDefault="00C21EE7" w:rsidP="003C2EC1">
            <w:pPr>
              <w:keepNext/>
              <w:keepLines/>
              <w:spacing w:after="0"/>
              <w:rPr>
                <w:rFonts w:ascii="Arial" w:hAnsi="Arial"/>
                <w:sz w:val="18"/>
              </w:rPr>
            </w:pPr>
            <w:proofErr w:type="spellStart"/>
            <w:r w:rsidRPr="00215D3C">
              <w:rPr>
                <w:rFonts w:ascii="Arial" w:hAnsi="Arial"/>
                <w:sz w:val="18"/>
              </w:rPr>
              <w:t>commentId</w:t>
            </w:r>
            <w:proofErr w:type="spellEnd"/>
          </w:p>
        </w:tc>
        <w:tc>
          <w:tcPr>
            <w:tcW w:w="3907" w:type="pct"/>
            <w:tcBorders>
              <w:top w:val="single" w:sz="6" w:space="0" w:color="000000"/>
              <w:left w:val="single" w:sz="6" w:space="0" w:color="000000"/>
              <w:bottom w:val="single" w:sz="6" w:space="0" w:color="000000"/>
              <w:right w:val="single" w:sz="6" w:space="0" w:color="000000"/>
            </w:tcBorders>
            <w:vAlign w:val="center"/>
          </w:tcPr>
          <w:p w:rsidR="00C21EE7" w:rsidRPr="00215D3C" w:rsidRDefault="00C21EE7" w:rsidP="003C2EC1">
            <w:pPr>
              <w:keepNext/>
              <w:keepLines/>
              <w:spacing w:after="0"/>
              <w:rPr>
                <w:rFonts w:ascii="Arial" w:hAnsi="Arial"/>
                <w:sz w:val="18"/>
              </w:rPr>
            </w:pPr>
            <w:r w:rsidRPr="00215D3C">
              <w:rPr>
                <w:rFonts w:ascii="Arial" w:hAnsi="Arial"/>
                <w:sz w:val="18"/>
              </w:rPr>
              <w:t>Comment identifier</w:t>
            </w:r>
          </w:p>
        </w:tc>
      </w:tr>
    </w:tbl>
    <w:p w:rsidR="00B4106F" w:rsidRDefault="00B4106F" w:rsidP="00B4106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106F" w:rsidRPr="00E97CF2" w:rsidTr="003C2EC1">
        <w:tc>
          <w:tcPr>
            <w:tcW w:w="9639" w:type="dxa"/>
            <w:shd w:val="clear" w:color="auto" w:fill="FFFFCC"/>
            <w:vAlign w:val="center"/>
          </w:tcPr>
          <w:p w:rsidR="00B4106F" w:rsidRPr="00E97CF2" w:rsidRDefault="00B4106F" w:rsidP="003C2EC1">
            <w:pPr>
              <w:jc w:val="center"/>
              <w:rPr>
                <w:rFonts w:ascii="Arial" w:hAnsi="Arial" w:cs="Arial"/>
                <w:b/>
                <w:bCs/>
                <w:i/>
                <w:sz w:val="28"/>
                <w:szCs w:val="28"/>
                <w:lang w:val="en-US"/>
              </w:rPr>
            </w:pPr>
            <w:r>
              <w:rPr>
                <w:rFonts w:ascii="Arial" w:hAnsi="Arial" w:cs="Arial" w:hint="eastAsia"/>
                <w:b/>
                <w:bCs/>
                <w:i/>
                <w:sz w:val="28"/>
                <w:szCs w:val="28"/>
                <w:lang w:val="en-US" w:eastAsia="zh-CN"/>
              </w:rPr>
              <w:t>Next</w:t>
            </w:r>
            <w:r w:rsidRPr="00E97CF2">
              <w:rPr>
                <w:rFonts w:ascii="Arial" w:hAnsi="Arial" w:cs="Arial"/>
                <w:b/>
                <w:bCs/>
                <w:i/>
                <w:sz w:val="28"/>
                <w:szCs w:val="28"/>
                <w:lang w:val="en-US"/>
              </w:rPr>
              <w:t xml:space="preserve"> change</w:t>
            </w:r>
          </w:p>
        </w:tc>
      </w:tr>
    </w:tbl>
    <w:p w:rsidR="00B4106F" w:rsidRPr="00215D3C" w:rsidRDefault="00B4106F" w:rsidP="00B4106F"/>
    <w:p w:rsidR="00A12C84" w:rsidRPr="00215D3C" w:rsidRDefault="00A12C84" w:rsidP="00A12C84">
      <w:pPr>
        <w:pStyle w:val="5"/>
      </w:pPr>
      <w:bookmarkStart w:id="60" w:name="_Toc532542124"/>
      <w:r w:rsidRPr="00215D3C">
        <w:rPr>
          <w:rFonts w:hint="eastAsia"/>
          <w:lang w:eastAsia="zh-CN"/>
        </w:rPr>
        <w:t>9.3</w:t>
      </w:r>
      <w:r w:rsidRPr="00215D3C">
        <w:t>.2.7.2</w:t>
      </w:r>
      <w:r w:rsidRPr="00215D3C">
        <w:tab/>
        <w:t>URI</w:t>
      </w:r>
      <w:bookmarkEnd w:id="60"/>
    </w:p>
    <w:p w:rsidR="00A12C84" w:rsidRPr="00215D3C" w:rsidRDefault="00A12C84" w:rsidP="00A12C84">
      <w:r w:rsidRPr="00215D3C">
        <w:t>The resource URI is:</w:t>
      </w:r>
    </w:p>
    <w:p w:rsidR="00A12C84" w:rsidRPr="00215D3C" w:rsidRDefault="00A12C84" w:rsidP="00A12C84">
      <w:pPr>
        <w:rPr>
          <w:lang w:eastAsia="zh-CN"/>
        </w:rPr>
      </w:pPr>
      <w:r w:rsidRPr="00215D3C">
        <w:t>Resource URI: {</w:t>
      </w:r>
      <w:proofErr w:type="spellStart"/>
      <w:r w:rsidRPr="00215D3C">
        <w:t>DN_prefix_authority_part</w:t>
      </w:r>
      <w:proofErr w:type="spellEnd"/>
      <w:r w:rsidRPr="00215D3C">
        <w:t>}</w:t>
      </w:r>
      <w:proofErr w:type="gramStart"/>
      <w:r w:rsidRPr="00215D3C">
        <w:t>/{</w:t>
      </w:r>
      <w:proofErr w:type="spellStart"/>
      <w:proofErr w:type="gramEnd"/>
      <w:r w:rsidRPr="00215D3C">
        <w:t>DN_prefix_remainder</w:t>
      </w:r>
      <w:proofErr w:type="spellEnd"/>
      <w:r w:rsidRPr="00215D3C">
        <w:t>}/</w:t>
      </w:r>
      <w:proofErr w:type="spellStart"/>
      <w:r w:rsidRPr="00215D3C">
        <w:t>FaultMnS</w:t>
      </w:r>
      <w:proofErr w:type="spellEnd"/>
      <w:r w:rsidRPr="00215D3C">
        <w:t>/v1500/</w:t>
      </w:r>
      <w:r w:rsidRPr="00215D3C">
        <w:rPr>
          <w:lang w:eastAsia="zh-CN"/>
        </w:rPr>
        <w:t xml:space="preserve"> subscriptions/{</w:t>
      </w:r>
      <w:proofErr w:type="spellStart"/>
      <w:r w:rsidRPr="00215D3C">
        <w:rPr>
          <w:lang w:eastAsia="zh-CN"/>
        </w:rPr>
        <w:t>subscriptionId</w:t>
      </w:r>
      <w:proofErr w:type="spellEnd"/>
      <w:r w:rsidRPr="00215D3C">
        <w:rPr>
          <w:lang w:eastAsia="zh-CN"/>
        </w:rPr>
        <w:t>}</w:t>
      </w:r>
    </w:p>
    <w:p w:rsidR="00A12C84" w:rsidRPr="00215D3C" w:rsidRDefault="00A12C84" w:rsidP="00A12C84">
      <w:pPr>
        <w:pStyle w:val="TH"/>
        <w:rPr>
          <w:rFonts w:cs="Arial"/>
        </w:rPr>
      </w:pPr>
      <w:r w:rsidRPr="00215D3C">
        <w:t>Table 9.3.2.7.2-1: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8"/>
        <w:gridCol w:w="7485"/>
      </w:tblGrid>
      <w:tr w:rsidR="00A12C84" w:rsidRPr="00215D3C" w:rsidTr="003C2EC1">
        <w:trPr>
          <w:jc w:val="center"/>
        </w:trPr>
        <w:tc>
          <w:tcPr>
            <w:tcW w:w="1093" w:type="pct"/>
            <w:tcBorders>
              <w:top w:val="single" w:sz="6" w:space="0" w:color="000000"/>
              <w:left w:val="single" w:sz="6" w:space="0" w:color="000000"/>
              <w:bottom w:val="single" w:sz="6" w:space="0" w:color="000000"/>
              <w:right w:val="single" w:sz="6" w:space="0" w:color="000000"/>
            </w:tcBorders>
            <w:shd w:val="clear" w:color="auto" w:fill="CCCCCC"/>
            <w:hideMark/>
          </w:tcPr>
          <w:p w:rsidR="00A12C84" w:rsidRPr="00215D3C" w:rsidRDefault="00A12C84" w:rsidP="003C2EC1">
            <w:pPr>
              <w:pStyle w:val="TAH"/>
            </w:pPr>
            <w:r w:rsidRPr="00215D3C">
              <w:t>Name</w:t>
            </w:r>
          </w:p>
        </w:tc>
        <w:tc>
          <w:tcPr>
            <w:tcW w:w="390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12C84" w:rsidRPr="00215D3C" w:rsidRDefault="00A12C84" w:rsidP="003C2EC1">
            <w:pPr>
              <w:pStyle w:val="TAH"/>
            </w:pPr>
            <w:r w:rsidRPr="00215D3C">
              <w:t>Definition</w:t>
            </w:r>
          </w:p>
        </w:tc>
      </w:tr>
      <w:tr w:rsidR="00A12C84" w:rsidRPr="00215D3C" w:rsidTr="003C2EC1">
        <w:trPr>
          <w:jc w:val="center"/>
        </w:trPr>
        <w:tc>
          <w:tcPr>
            <w:tcW w:w="1093" w:type="pct"/>
            <w:tcBorders>
              <w:top w:val="single" w:sz="6" w:space="0" w:color="000000"/>
              <w:left w:val="single" w:sz="6" w:space="0" w:color="000000"/>
              <w:bottom w:val="single" w:sz="6" w:space="0" w:color="000000"/>
              <w:right w:val="single" w:sz="6" w:space="0" w:color="000000"/>
            </w:tcBorders>
            <w:hideMark/>
          </w:tcPr>
          <w:p w:rsidR="00A12C84" w:rsidRPr="00215D3C" w:rsidRDefault="00A12C84" w:rsidP="003C2EC1">
            <w:pPr>
              <w:pStyle w:val="TAL"/>
            </w:pPr>
            <w:proofErr w:type="spellStart"/>
            <w:r w:rsidRPr="00215D3C">
              <w:t>DN_prefix_authority_part</w:t>
            </w:r>
            <w:proofErr w:type="spellEnd"/>
          </w:p>
        </w:tc>
        <w:tc>
          <w:tcPr>
            <w:tcW w:w="3907" w:type="pct"/>
            <w:tcBorders>
              <w:top w:val="single" w:sz="6" w:space="0" w:color="000000"/>
              <w:left w:val="single" w:sz="6" w:space="0" w:color="000000"/>
              <w:bottom w:val="single" w:sz="6" w:space="0" w:color="000000"/>
              <w:right w:val="single" w:sz="6" w:space="0" w:color="000000"/>
            </w:tcBorders>
            <w:vAlign w:val="center"/>
          </w:tcPr>
          <w:p w:rsidR="00A12C84" w:rsidRPr="00215D3C" w:rsidRDefault="00A12C84" w:rsidP="003C2EC1">
            <w:pPr>
              <w:pStyle w:val="TAL"/>
            </w:pPr>
            <w:r w:rsidRPr="00215D3C">
              <w:t xml:space="preserve">See </w:t>
            </w:r>
            <w:proofErr w:type="spellStart"/>
            <w:r w:rsidRPr="00215D3C">
              <w:t>subclause</w:t>
            </w:r>
            <w:proofErr w:type="spellEnd"/>
            <w:r w:rsidRPr="00215D3C">
              <w:t xml:space="preserve"> 4.4 of TS 32.158 [</w:t>
            </w:r>
            <w:ins w:id="61" w:author="Huawei" w:date="2019-01-07T17:04:00Z">
              <w:r w:rsidR="004040C0">
                <w:t>15</w:t>
              </w:r>
            </w:ins>
            <w:del w:id="62" w:author="Huawei" w:date="2019-01-07T17:04:00Z">
              <w:r w:rsidRPr="00215D3C" w:rsidDel="004040C0">
                <w:delText>?</w:delText>
              </w:r>
            </w:del>
            <w:r w:rsidRPr="00215D3C">
              <w:t>]</w:t>
            </w:r>
          </w:p>
        </w:tc>
      </w:tr>
      <w:tr w:rsidR="00A12C84" w:rsidRPr="00215D3C" w:rsidTr="003C2EC1">
        <w:trPr>
          <w:jc w:val="center"/>
        </w:trPr>
        <w:tc>
          <w:tcPr>
            <w:tcW w:w="1093" w:type="pct"/>
            <w:tcBorders>
              <w:top w:val="single" w:sz="6" w:space="0" w:color="000000"/>
              <w:left w:val="single" w:sz="6" w:space="0" w:color="000000"/>
              <w:bottom w:val="single" w:sz="6" w:space="0" w:color="000000"/>
              <w:right w:val="single" w:sz="6" w:space="0" w:color="000000"/>
            </w:tcBorders>
            <w:hideMark/>
          </w:tcPr>
          <w:p w:rsidR="00A12C84" w:rsidRPr="00215D3C" w:rsidRDefault="00A12C84" w:rsidP="003C2EC1">
            <w:pPr>
              <w:pStyle w:val="TAL"/>
            </w:pPr>
            <w:proofErr w:type="spellStart"/>
            <w:r w:rsidRPr="00215D3C">
              <w:t>DN_prefix_remainder</w:t>
            </w:r>
            <w:proofErr w:type="spellEnd"/>
          </w:p>
        </w:tc>
        <w:tc>
          <w:tcPr>
            <w:tcW w:w="3907" w:type="pct"/>
            <w:tcBorders>
              <w:top w:val="single" w:sz="6" w:space="0" w:color="000000"/>
              <w:left w:val="single" w:sz="6" w:space="0" w:color="000000"/>
              <w:bottom w:val="single" w:sz="6" w:space="0" w:color="000000"/>
              <w:right w:val="single" w:sz="6" w:space="0" w:color="000000"/>
            </w:tcBorders>
            <w:vAlign w:val="center"/>
          </w:tcPr>
          <w:p w:rsidR="00A12C84" w:rsidRPr="00215D3C" w:rsidRDefault="00A12C84" w:rsidP="003C2EC1">
            <w:pPr>
              <w:pStyle w:val="TAL"/>
            </w:pPr>
            <w:r w:rsidRPr="00215D3C">
              <w:t xml:space="preserve">See </w:t>
            </w:r>
            <w:proofErr w:type="spellStart"/>
            <w:r w:rsidRPr="00215D3C">
              <w:t>subclause</w:t>
            </w:r>
            <w:proofErr w:type="spellEnd"/>
            <w:r w:rsidRPr="00215D3C">
              <w:t xml:space="preserve"> 4.4 of TS 32.158 [</w:t>
            </w:r>
            <w:ins w:id="63" w:author="Huawei" w:date="2019-01-07T17:05:00Z">
              <w:r w:rsidR="004040C0">
                <w:t>15</w:t>
              </w:r>
            </w:ins>
            <w:del w:id="64" w:author="Huawei" w:date="2019-01-07T17:05:00Z">
              <w:r w:rsidRPr="00215D3C" w:rsidDel="004040C0">
                <w:delText>?</w:delText>
              </w:r>
            </w:del>
            <w:r w:rsidRPr="00215D3C">
              <w:t>]</w:t>
            </w:r>
          </w:p>
        </w:tc>
      </w:tr>
      <w:tr w:rsidR="00A12C84" w:rsidRPr="00215D3C" w:rsidTr="003C2EC1">
        <w:trPr>
          <w:jc w:val="center"/>
        </w:trPr>
        <w:tc>
          <w:tcPr>
            <w:tcW w:w="1093" w:type="pct"/>
            <w:tcBorders>
              <w:top w:val="single" w:sz="6" w:space="0" w:color="000000"/>
              <w:left w:val="single" w:sz="6" w:space="0" w:color="000000"/>
              <w:bottom w:val="single" w:sz="6" w:space="0" w:color="000000"/>
              <w:right w:val="single" w:sz="6" w:space="0" w:color="000000"/>
            </w:tcBorders>
          </w:tcPr>
          <w:p w:rsidR="00A12C84" w:rsidRPr="00215D3C" w:rsidRDefault="00A12C84" w:rsidP="003C2EC1">
            <w:pPr>
              <w:pStyle w:val="TAL"/>
            </w:pPr>
            <w:proofErr w:type="spellStart"/>
            <w:r w:rsidRPr="00215D3C">
              <w:t>subscriptionId</w:t>
            </w:r>
            <w:proofErr w:type="spellEnd"/>
          </w:p>
        </w:tc>
        <w:tc>
          <w:tcPr>
            <w:tcW w:w="3907" w:type="pct"/>
            <w:tcBorders>
              <w:top w:val="single" w:sz="6" w:space="0" w:color="000000"/>
              <w:left w:val="single" w:sz="6" w:space="0" w:color="000000"/>
              <w:bottom w:val="single" w:sz="6" w:space="0" w:color="000000"/>
              <w:right w:val="single" w:sz="6" w:space="0" w:color="000000"/>
            </w:tcBorders>
            <w:vAlign w:val="center"/>
          </w:tcPr>
          <w:p w:rsidR="00A12C84" w:rsidRPr="00215D3C" w:rsidRDefault="00A12C84" w:rsidP="003C2EC1">
            <w:pPr>
              <w:pStyle w:val="TAL"/>
            </w:pPr>
            <w:r w:rsidRPr="00215D3C">
              <w:t>Subscription identifier</w:t>
            </w:r>
          </w:p>
        </w:tc>
      </w:tr>
    </w:tbl>
    <w:p w:rsidR="00A12C84" w:rsidRPr="00215D3C" w:rsidRDefault="00A12C84" w:rsidP="00A12C84"/>
    <w:p w:rsidR="00B4106F" w:rsidRDefault="00B4106F" w:rsidP="00B4106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106F" w:rsidRPr="00E97CF2" w:rsidTr="003C2EC1">
        <w:tc>
          <w:tcPr>
            <w:tcW w:w="9639" w:type="dxa"/>
            <w:shd w:val="clear" w:color="auto" w:fill="FFFFCC"/>
            <w:vAlign w:val="center"/>
          </w:tcPr>
          <w:p w:rsidR="00B4106F" w:rsidRPr="00E97CF2" w:rsidRDefault="00B4106F" w:rsidP="003C2EC1">
            <w:pPr>
              <w:jc w:val="center"/>
              <w:rPr>
                <w:rFonts w:ascii="Arial" w:hAnsi="Arial" w:cs="Arial"/>
                <w:b/>
                <w:bCs/>
                <w:i/>
                <w:sz w:val="28"/>
                <w:szCs w:val="28"/>
                <w:lang w:val="en-US"/>
              </w:rPr>
            </w:pPr>
            <w:r w:rsidRPr="00E97CF2">
              <w:rPr>
                <w:rFonts w:ascii="Arial" w:hAnsi="Arial" w:cs="Arial"/>
                <w:b/>
                <w:bCs/>
                <w:i/>
                <w:sz w:val="28"/>
                <w:szCs w:val="28"/>
                <w:lang w:val="en-US"/>
              </w:rPr>
              <w:t>End of changes</w:t>
            </w:r>
          </w:p>
        </w:tc>
      </w:tr>
    </w:tbl>
    <w:p w:rsidR="00B4106F" w:rsidRDefault="00B4106F" w:rsidP="00B4106F">
      <w:pPr>
        <w:rPr>
          <w:noProof/>
        </w:rPr>
      </w:pPr>
    </w:p>
    <w:p w:rsidR="001E41F3" w:rsidRDefault="001E41F3" w:rsidP="00AD5B43">
      <w:pPr>
        <w:pStyle w:val="EX"/>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6951" w:rsidRDefault="00906951">
      <w:r>
        <w:separator/>
      </w:r>
    </w:p>
  </w:endnote>
  <w:endnote w:type="continuationSeparator" w:id="0">
    <w:p w:rsidR="00906951" w:rsidRDefault="00906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6951" w:rsidRDefault="00906951">
      <w:r>
        <w:separator/>
      </w:r>
    </w:p>
  </w:footnote>
  <w:footnote w:type="continuationSeparator" w:id="0">
    <w:p w:rsidR="00906951" w:rsidRDefault="009069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4BD2" w:rsidRDefault="003D4B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4BD2" w:rsidRDefault="003D4B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4BD2" w:rsidRDefault="003D4BD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4BD2" w:rsidRDefault="003D4BD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C4AB0"/>
    <w:multiLevelType w:val="hybridMultilevel"/>
    <w:tmpl w:val="EB14F9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6B322110"/>
    <w:multiLevelType w:val="hybridMultilevel"/>
    <w:tmpl w:val="46A806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169A6"/>
    <w:rsid w:val="0012724E"/>
    <w:rsid w:val="00143DF7"/>
    <w:rsid w:val="001458B9"/>
    <w:rsid w:val="00145D43"/>
    <w:rsid w:val="001712A9"/>
    <w:rsid w:val="00192C46"/>
    <w:rsid w:val="001938FA"/>
    <w:rsid w:val="001A08B3"/>
    <w:rsid w:val="001A7B60"/>
    <w:rsid w:val="001B52F0"/>
    <w:rsid w:val="001B7A65"/>
    <w:rsid w:val="001E41F3"/>
    <w:rsid w:val="00254CDA"/>
    <w:rsid w:val="0026004D"/>
    <w:rsid w:val="002640DD"/>
    <w:rsid w:val="00275D12"/>
    <w:rsid w:val="00284FEB"/>
    <w:rsid w:val="002860C4"/>
    <w:rsid w:val="002B5741"/>
    <w:rsid w:val="002F6DCB"/>
    <w:rsid w:val="00305409"/>
    <w:rsid w:val="00317AA4"/>
    <w:rsid w:val="00345D8B"/>
    <w:rsid w:val="003609EF"/>
    <w:rsid w:val="0036231A"/>
    <w:rsid w:val="00365D49"/>
    <w:rsid w:val="00374DD4"/>
    <w:rsid w:val="003B2AE4"/>
    <w:rsid w:val="003C7109"/>
    <w:rsid w:val="003D4BD2"/>
    <w:rsid w:val="003E1A36"/>
    <w:rsid w:val="0040047A"/>
    <w:rsid w:val="004040C0"/>
    <w:rsid w:val="00410371"/>
    <w:rsid w:val="004242F1"/>
    <w:rsid w:val="004433AD"/>
    <w:rsid w:val="00482204"/>
    <w:rsid w:val="004A201C"/>
    <w:rsid w:val="004B75B7"/>
    <w:rsid w:val="004E0DCD"/>
    <w:rsid w:val="0051580D"/>
    <w:rsid w:val="00547111"/>
    <w:rsid w:val="00592D74"/>
    <w:rsid w:val="005A7558"/>
    <w:rsid w:val="005D48C2"/>
    <w:rsid w:val="005E2C44"/>
    <w:rsid w:val="005F05BB"/>
    <w:rsid w:val="00621188"/>
    <w:rsid w:val="006257ED"/>
    <w:rsid w:val="00695808"/>
    <w:rsid w:val="006A45B8"/>
    <w:rsid w:val="006B46FB"/>
    <w:rsid w:val="006C56ED"/>
    <w:rsid w:val="006E21FB"/>
    <w:rsid w:val="00763BDB"/>
    <w:rsid w:val="00792342"/>
    <w:rsid w:val="007977A8"/>
    <w:rsid w:val="007A41E8"/>
    <w:rsid w:val="007B512A"/>
    <w:rsid w:val="007B7C71"/>
    <w:rsid w:val="007C2097"/>
    <w:rsid w:val="007D6A07"/>
    <w:rsid w:val="007F7259"/>
    <w:rsid w:val="00802A60"/>
    <w:rsid w:val="008040A8"/>
    <w:rsid w:val="008279FA"/>
    <w:rsid w:val="00832867"/>
    <w:rsid w:val="008626E7"/>
    <w:rsid w:val="00870EE7"/>
    <w:rsid w:val="00875553"/>
    <w:rsid w:val="008A45A6"/>
    <w:rsid w:val="008D140F"/>
    <w:rsid w:val="008F686C"/>
    <w:rsid w:val="00906951"/>
    <w:rsid w:val="009148DE"/>
    <w:rsid w:val="00934B81"/>
    <w:rsid w:val="009777D9"/>
    <w:rsid w:val="00991B88"/>
    <w:rsid w:val="009A5753"/>
    <w:rsid w:val="009A579D"/>
    <w:rsid w:val="009E3297"/>
    <w:rsid w:val="009F53AB"/>
    <w:rsid w:val="009F734F"/>
    <w:rsid w:val="00A12C84"/>
    <w:rsid w:val="00A246B6"/>
    <w:rsid w:val="00A47972"/>
    <w:rsid w:val="00A47E70"/>
    <w:rsid w:val="00A50CF0"/>
    <w:rsid w:val="00A7671C"/>
    <w:rsid w:val="00A82E67"/>
    <w:rsid w:val="00AA2CBC"/>
    <w:rsid w:val="00AC1167"/>
    <w:rsid w:val="00AC5820"/>
    <w:rsid w:val="00AD1CD8"/>
    <w:rsid w:val="00AD5B43"/>
    <w:rsid w:val="00B258BB"/>
    <w:rsid w:val="00B4106F"/>
    <w:rsid w:val="00B473FD"/>
    <w:rsid w:val="00B67B97"/>
    <w:rsid w:val="00B968C8"/>
    <w:rsid w:val="00BA3EC5"/>
    <w:rsid w:val="00BA51D9"/>
    <w:rsid w:val="00BB5DFC"/>
    <w:rsid w:val="00BD279D"/>
    <w:rsid w:val="00BD6BB8"/>
    <w:rsid w:val="00BE0872"/>
    <w:rsid w:val="00C21EE7"/>
    <w:rsid w:val="00C66BA2"/>
    <w:rsid w:val="00C95985"/>
    <w:rsid w:val="00CC5026"/>
    <w:rsid w:val="00CC68D0"/>
    <w:rsid w:val="00CF54C8"/>
    <w:rsid w:val="00D00568"/>
    <w:rsid w:val="00D03F9A"/>
    <w:rsid w:val="00D06D51"/>
    <w:rsid w:val="00D24991"/>
    <w:rsid w:val="00D41EBC"/>
    <w:rsid w:val="00D50255"/>
    <w:rsid w:val="00DE34CF"/>
    <w:rsid w:val="00E13F3D"/>
    <w:rsid w:val="00E34898"/>
    <w:rsid w:val="00E75AD2"/>
    <w:rsid w:val="00E935E5"/>
    <w:rsid w:val="00E96A8C"/>
    <w:rsid w:val="00EB09B7"/>
    <w:rsid w:val="00EB221D"/>
    <w:rsid w:val="00ED7A49"/>
    <w:rsid w:val="00EE7D7C"/>
    <w:rsid w:val="00F01993"/>
    <w:rsid w:val="00F22DC0"/>
    <w:rsid w:val="00F25D98"/>
    <w:rsid w:val="00F300FB"/>
    <w:rsid w:val="00F85AA7"/>
    <w:rsid w:val="00FB6386"/>
    <w:rsid w:val="00FF0C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rsid w:val="00B473FD"/>
    <w:rPr>
      <w:rFonts w:ascii="Times New Roman" w:hAnsi="Times New Roman"/>
      <w:lang w:val="en-GB" w:eastAsia="en-US"/>
    </w:rPr>
  </w:style>
  <w:style w:type="character" w:customStyle="1" w:styleId="B1Char">
    <w:name w:val="B1 Char"/>
    <w:link w:val="B1"/>
    <w:rsid w:val="00B473FD"/>
    <w:rPr>
      <w:rFonts w:ascii="Times New Roman" w:hAnsi="Times New Roman"/>
      <w:lang w:val="en-GB" w:eastAsia="en-US"/>
    </w:rPr>
  </w:style>
  <w:style w:type="character" w:customStyle="1" w:styleId="TALChar">
    <w:name w:val="TAL Char"/>
    <w:link w:val="TAL"/>
    <w:rsid w:val="00B473FD"/>
    <w:rPr>
      <w:rFonts w:ascii="Arial" w:hAnsi="Arial"/>
      <w:sz w:val="18"/>
      <w:lang w:val="en-GB" w:eastAsia="en-US"/>
    </w:rPr>
  </w:style>
  <w:style w:type="character" w:customStyle="1" w:styleId="TAHChar">
    <w:name w:val="TAH Char"/>
    <w:link w:val="TAH"/>
    <w:rsid w:val="00B473FD"/>
    <w:rPr>
      <w:rFonts w:ascii="Arial" w:hAnsi="Arial"/>
      <w:b/>
      <w:sz w:val="18"/>
      <w:lang w:val="en-GB" w:eastAsia="en-US"/>
    </w:rPr>
  </w:style>
  <w:style w:type="character" w:customStyle="1" w:styleId="THChar">
    <w:name w:val="TH Char"/>
    <w:link w:val="TH"/>
    <w:rsid w:val="00B473F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00DC4-AA94-42E6-8FFD-438A08FC1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13</Pages>
  <Words>4088</Words>
  <Characters>25879</Characters>
  <Application>Microsoft Office Word</Application>
  <DocSecurity>0</DocSecurity>
  <Lines>215</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2018-10-23T09:41:00Z</dcterms:created>
  <dcterms:modified xsi:type="dcterms:W3CDTF">2019-01-11T08:29:00Z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(2)yXW99mBizAvl3peYw0+YzvraZ0gMx0UMt3uMLDmRiHG8bZ5Cm54AybmdnchVIsj5/BXtIekH
zOzblKlKXXs64kpcekEDpMvraIWCW+rZxqhJ5IydvEh52IikLuOo7atjHPgIatlPvsvtfER4
8q/2gSNwDbik4C2zNyqBDNFI9WUBi9G83/ebKuc3xTF3w1Tl1PlIB218LbShSYUxkAXrkYsF
XrI5VdkbNbL/xTPmGO</vt:lpwstr>
  </property>
  <property fmtid="{D5CDD505-2E9C-101B-9397-08002B2CF9AE}" pid="22" name="_2015_ms_pID_7253431">
    <vt:lpwstr>JgH4/av2nSYEYmJwjoPzgp8IGxACF8+HYjcdrHn+/Lb8XdOJqzYq/j
X/Q/EZMyQJmXpo6SaTgkovcVyfsiefUUy57PzcpG7lnSSWQb8T0krXcMVov1cvAsnm6zhVQR
gjdA2+IlZf72LjJ/2PfuLSdd6psLA73HLkVj6L+6j6MyCQpSF9B7yg4ytLDYURzMzcI=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1546920790</vt:lpwstr>
  </property>
</Properties>
</file>